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Рекомендации социального педагога</w:t>
      </w:r>
    </w:p>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bookmarkStart w:id="0" w:name="_GoBack"/>
      <w:bookmarkEnd w:id="0"/>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2. Обсудите с ребенком правила и нормы, с которыми он встретился в школе. Объясните их необходимость и целесообразность.</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3. Проявите заботу о здоровье и безопасности ваших детей, оберегая их от вредных привычек.</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4. Заботьтесь о выполнении вашими детьми домашнего задания с учетом санитарно-гигиенических норм.</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5. Составьте вместе с первоклассником распорядок дня, следите за его соблюдением.</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6. Обеспечьте своевременное прибытие вашего ребенка в школу не менее чем за 10 минут до начала занятий, т.к. регулярные опоздания мешают учебному процессу.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7. Помните, что учащиеся не должны приносить в школу предметы, не имеющие отношения к учебному процессу.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8. Не беспокойте детей звонками по сотовым телефонам во время уроков.</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9. Заботьтесь о регулярном посещении вашими детьми уроков и не допускайте необоснованных пропусков.</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10. Контролируйте успеваемость ваших детей, ежедневно проверяйте дневник.</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11. Не пропускайте трудности, возможные у ребенка на начальном этапе овладения учебными навыками. Если у первоклассника есть логопедические проблемы, постарайтесь справиться с ними на первом году обучения.</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12. Поддержите ребенка в его желании добиться успеха. В каждой работе найдите то, за что его можно было бы похвалить. Помните, что похвала и эмоциональная поддержка способны заметно повысить мотивацию к обучению, и интеллектуальные достижения человека.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13. Если вас что-то беспокоит в поведении ребенка, в его учебных делах, не стесняйтесь обращаться за советом и консультацией к классному руководителю, школьному психологу, социальному педагогу, логопеду.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14. С поступлением в школу в жизни вашего ребенка появился человек авторитетней, чем вы. Это учитель. Уважайте мнение первоклассника о своем педагоге.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15. Принимайте активное участие в работе родительского собрания и родительского комитета.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lastRenderedPageBreak/>
        <w:t>16. Выступайте с предложениями об улучшении работы школы.</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061CA3" w:rsidRDefault="00061CA3" w:rsidP="00061CA3">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ЕСЛИ ВАШ РЕБЕНОК ЛЖЁТ!</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Легко сказать, что врать – плохо. Но хотели бы Вы, чтобы о Вас говорили только правду?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Прямолинейность не всегда и не всеми приветствуется. Тем не менее, ужасно почувствовать себя преданным, когда узнаешь или подозреваешь, что ребенок тебя обманул. Кажется, что тон стал врагом тебе. Но на самом деле это не так просто. Ложь детей, мешает нам быть такими какими (по их мнению) следует быть родителям. Выясняется, что прошли те дни, когда родители могли знать все, руководить жизнью ребенка в полном объеме. Теперь нам приходится жить в некоторой неуверенности, доверие ребенка отныне приходится завоевывать.</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61CA3">
        <w:rPr>
          <w:rFonts w:ascii="Times New Roman" w:eastAsia="Times New Roman" w:hAnsi="Times New Roman" w:cs="Times New Roman"/>
          <w:color w:val="333333"/>
          <w:sz w:val="28"/>
          <w:szCs w:val="28"/>
          <w:lang w:eastAsia="ru-RU"/>
        </w:rPr>
        <w:t>Первое</w:t>
      </w:r>
      <w:proofErr w:type="gramEnd"/>
      <w:r w:rsidRPr="00061CA3">
        <w:rPr>
          <w:rFonts w:ascii="Times New Roman" w:eastAsia="Times New Roman" w:hAnsi="Times New Roman" w:cs="Times New Roman"/>
          <w:color w:val="333333"/>
          <w:sz w:val="28"/>
          <w:szCs w:val="28"/>
          <w:lang w:eastAsia="ru-RU"/>
        </w:rPr>
        <w:t xml:space="preserve"> о чем следует задуматься родителям, обеспокоенным ложью ребенка, - насколько честны они сами. Ложь, по незначительным бытовым обстоятельствам для самих взрослых проходит не замеченной. Но дети, менее искушенные в житейских проблемах, склонны расценивать ее как настоящий образец для подражания. Дети, как губки, впитывают все. Что видят и слышат. К тому же им порой приходится уличать родителей: «Мама, зачем ты сказала по телефону неправду? Ты действительно торопишься и собираешься уходить?»</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Однако, неблаговидное поведение родителей – лишь одна из объясняющих, почему одни дети лгут больше, чем другие. Это зависит от характера ребенка, особенности его личности, круга общения.</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Иногда родители подозревают, что ребенок лжет, даже когда он говорит правду. Когда не доверяют ребенку, говорящему правду, ущерб может быть особенно велик.</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Существует много видов лжи, </w:t>
      </w:r>
      <w:proofErr w:type="gramStart"/>
      <w:r w:rsidRPr="00061CA3">
        <w:rPr>
          <w:rFonts w:ascii="Times New Roman" w:eastAsia="Times New Roman" w:hAnsi="Times New Roman" w:cs="Times New Roman"/>
          <w:color w:val="333333"/>
          <w:sz w:val="28"/>
          <w:szCs w:val="28"/>
          <w:lang w:eastAsia="ru-RU"/>
        </w:rPr>
        <w:t>как впрочем</w:t>
      </w:r>
      <w:proofErr w:type="gramEnd"/>
      <w:r w:rsidRPr="00061CA3">
        <w:rPr>
          <w:rFonts w:ascii="Times New Roman" w:eastAsia="Times New Roman" w:hAnsi="Times New Roman" w:cs="Times New Roman"/>
          <w:color w:val="333333"/>
          <w:sz w:val="28"/>
          <w:szCs w:val="28"/>
          <w:lang w:eastAsia="ru-RU"/>
        </w:rPr>
        <w:t xml:space="preserve">, и правды. </w:t>
      </w:r>
      <w:proofErr w:type="gramStart"/>
      <w:r w:rsidRPr="00061CA3">
        <w:rPr>
          <w:rFonts w:ascii="Times New Roman" w:eastAsia="Times New Roman" w:hAnsi="Times New Roman" w:cs="Times New Roman"/>
          <w:color w:val="333333"/>
          <w:sz w:val="28"/>
          <w:szCs w:val="28"/>
          <w:lang w:eastAsia="ru-RU"/>
        </w:rPr>
        <w:t>Причины</w:t>
      </w:r>
      <w:proofErr w:type="gramEnd"/>
      <w:r w:rsidRPr="00061CA3">
        <w:rPr>
          <w:rFonts w:ascii="Times New Roman" w:eastAsia="Times New Roman" w:hAnsi="Times New Roman" w:cs="Times New Roman"/>
          <w:color w:val="333333"/>
          <w:sz w:val="28"/>
          <w:szCs w:val="28"/>
          <w:lang w:eastAsia="ru-RU"/>
        </w:rPr>
        <w:t xml:space="preserve"> по которым дети лгут, простираются от стремления избежать наказания, до желания сохранить в неприкосновенности свой внутренний мир. Можно различить виды лжи и рассмотреть мотивы, которыми руководствуется ребенок, предпочитая пойти на обман.</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Виды лжи:</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Ложь – тактичность. </w:t>
      </w:r>
      <w:proofErr w:type="gramStart"/>
      <w:r w:rsidRPr="00061CA3">
        <w:rPr>
          <w:rFonts w:ascii="Times New Roman" w:eastAsia="Times New Roman" w:hAnsi="Times New Roman" w:cs="Times New Roman"/>
          <w:color w:val="333333"/>
          <w:sz w:val="28"/>
          <w:szCs w:val="28"/>
          <w:lang w:eastAsia="ru-RU"/>
        </w:rPr>
        <w:t>Например</w:t>
      </w:r>
      <w:proofErr w:type="gramEnd"/>
      <w:r w:rsidRPr="00061CA3">
        <w:rPr>
          <w:rFonts w:ascii="Times New Roman" w:eastAsia="Times New Roman" w:hAnsi="Times New Roman" w:cs="Times New Roman"/>
          <w:color w:val="333333"/>
          <w:sz w:val="28"/>
          <w:szCs w:val="28"/>
          <w:lang w:eastAsia="ru-RU"/>
        </w:rPr>
        <w:t>: «Жаркое великолепно!» - и отставили подальше тарелку.</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Ложь – умолчание. Легче скрывать правду, нежели произнести ее. Не надо обдумывать подробности и аргументировать свое высказывание. Умолчание не заслуживает большого оправдания.</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lastRenderedPageBreak/>
        <w:t>Неприкрытое вранье.</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«Оправданная» ложь. Теологи и философы на протяжении долгого времени спорили, любая ли ложь одинакова греховна. Было установлено, что допустимой считается ложь, направленная на защиту других людей. И большинство из нас ее оправдывают.</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«Недопустимая» ложь. Это ложь, причиняющая людям вред или с целью получения исключительно личной выгоды.</w:t>
      </w:r>
    </w:p>
    <w:p w:rsidR="00061CA3" w:rsidRPr="00061CA3" w:rsidRDefault="00061CA3" w:rsidP="00061CA3">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Ложь – «жульничество». Например, занижение доходов, завышение оценок за контрольные, измена супругу и т.д.</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Вырастить ребенка честным, заслуживающим доверие сегодня куда тяжелее, чем нашим родителям.</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Причины детской лжи:</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стремление избежать наказания (защита себя)</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Страх унижения (защита внутреннего мира)</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Страх оказаться «доносчиком» (с целью защиты товарища)</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Хвастовство, преувеличение (с целью быть более интересным и привлекательным)</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Предотвращение вмешательства в личную жизнь.</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Ради проверки «собственной силы» (это своеобразная «игра» - бросить вызов чужой власти. Способность ввести в заблуждение взрослого позволяет ощутить свое преимущество.</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Сокрытие неприятной информации</w:t>
      </w:r>
    </w:p>
    <w:p w:rsidR="00061CA3" w:rsidRPr="00061CA3" w:rsidRDefault="00061CA3" w:rsidP="00061CA3">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стремление получить нечто, чего иначе не получишь.</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Этим списком мотивы лжи не исчерпываются, но именно данные причины имеют наибольшее распространение, если судить по анкетам родителей, учителей, исследователей. Ни одна из перечисленных причин не является исключительно детской, все они встречаются и у взрослых.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Ложь по серьезному поводу представляет собой проблему не только тем, что затрудняет родителям решение и выполнение их родительских обязанностей. Ложь разрушает близость в человеческих отношениях.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Ложь подчеркивает неуважение к тому, кого обманывают. Становится просто невозможно жить рядом с тем, кто постоянно лжет.</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Ложь часто сопутствует другим поступкам и нарушениям принятых правил. Становясь хронической, ложь может выступать признаком беды, какого-то нарушения в жизни ребенка или семьи. Если не принять мер, постоянная ложь приведет к серьезным проблемам в старшем возрасте.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Узнав, что ребенок нас обманул и это едва не сошло ему с рук, мы сталкиваемся с утратой собственной власти. Мы больше не можем быть </w:t>
      </w:r>
      <w:r w:rsidRPr="00061CA3">
        <w:rPr>
          <w:rFonts w:ascii="Times New Roman" w:eastAsia="Times New Roman" w:hAnsi="Times New Roman" w:cs="Times New Roman"/>
          <w:color w:val="333333"/>
          <w:sz w:val="28"/>
          <w:szCs w:val="28"/>
          <w:lang w:eastAsia="ru-RU"/>
        </w:rPr>
        <w:lastRenderedPageBreak/>
        <w:t>уверенны в том, что знаем все, что нам нужно знать. Но мы во что бы то ни стало должны знать, что наши дети чувствуют, чего они хотят и что замышляют, поскольку их существование полностью зависит от нас. Ребенок растет, и мы перестаем быть центром его вселенной, единственным источником информации и средством выживания. Ложь утверждает ребенка в его правах. В праве на личную жизнь. В праве бросить нам вызов самому решать, что станет и что не станет достоянием гласности.</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Перестанут ли дети лгать нам зависит от того, как сильно их ругали и удалось ли ложь раскрыть. Дети уже поняли, что можно и не попасться. Честность детей зависит в какой-то мере от того, какие мы родители: понимающие или нетерпеливые, доверяющие или подозрительные, справедливые или жестокие. Озабочены ли мы слишком своей жизнью и карьерой, достаточно ли мы уделяем внимания детям. Знают ли дети, что нам небезразлично как они себя ведут? Усвоил ли наш ребенок, почему важна честность? Демонстрируем ли мы ее сами? Сколько усилий мы приложили, чтобы сформировать у ребенка моральные ценности?</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Что делать если мы заподозрили ребенка во лжи?</w:t>
      </w:r>
      <w:r w:rsidRPr="00061CA3">
        <w:rPr>
          <w:rFonts w:ascii="Times New Roman" w:eastAsia="Times New Roman" w:hAnsi="Times New Roman" w:cs="Times New Roman"/>
          <w:color w:val="333333"/>
          <w:sz w:val="28"/>
          <w:szCs w:val="28"/>
          <w:lang w:eastAsia="ru-RU"/>
        </w:rPr>
        <w:t> Самое главное попытаться не реагировать в раздражении. Попытаться понять, почему стала возможной ложь, каковы ее мотивы. Понимание происходящего, возможно, позволит вам обсудить все с ребенком, предоставить ему возможность быть честным и устранить причину обмана.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Часто от нас требуется не более чем просто смириться </w:t>
      </w:r>
      <w:proofErr w:type="gramStart"/>
      <w:r w:rsidRPr="00061CA3">
        <w:rPr>
          <w:rFonts w:ascii="Times New Roman" w:eastAsia="Times New Roman" w:hAnsi="Times New Roman" w:cs="Times New Roman"/>
          <w:color w:val="333333"/>
          <w:sz w:val="28"/>
          <w:szCs w:val="28"/>
          <w:lang w:eastAsia="ru-RU"/>
        </w:rPr>
        <w:t>с</w:t>
      </w:r>
      <w:proofErr w:type="gramEnd"/>
      <w:r w:rsidRPr="00061CA3">
        <w:rPr>
          <w:rFonts w:ascii="Times New Roman" w:eastAsia="Times New Roman" w:hAnsi="Times New Roman" w:cs="Times New Roman"/>
          <w:color w:val="333333"/>
          <w:sz w:val="28"/>
          <w:szCs w:val="28"/>
          <w:lang w:eastAsia="ru-RU"/>
        </w:rPr>
        <w:t xml:space="preserve"> тем, что ребенок совершил нехороший поступок. Постарайтесь взглянуть на мир ребенка его глазами. Побудьте на его стороне. Продемонстрируйте способность прощать. Вспомните свой детский опыт и переживания, когда вы демонстрировали отказ от принятых вами моральных правил. По мере взросления ребенка это воплотиться в готовность обсуждать и совместно выявлять общие жизненные правила вашей семьи.</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Это вовсе не означает, что вы иной раз не рассердитесь на своего ребенка. Дети порой совершают дурные поступки, способные кого угодно вывести из себя. И они сами это знают! Но даже тогда, когда ребенок совершил очень скверное, к родительскому осуждению должно прилагаться сочувствие. Надо стараться не унижать ребенка. </w:t>
      </w:r>
      <w:r w:rsidRPr="00061CA3">
        <w:rPr>
          <w:rFonts w:ascii="Times New Roman" w:eastAsia="Times New Roman" w:hAnsi="Times New Roman" w:cs="Times New Roman"/>
          <w:b/>
          <w:bCs/>
          <w:color w:val="333333"/>
          <w:sz w:val="28"/>
          <w:szCs w:val="28"/>
          <w:lang w:eastAsia="ru-RU"/>
        </w:rPr>
        <w:t>Дурной поступок и обман достойны наказания, но они достойны и прощения.</w:t>
      </w:r>
    </w:p>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Памятка для родителей</w:t>
      </w:r>
    </w:p>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 Наладьте взаимоотношения со своим ребенком, чтобы он чувствовал себя с вами спокойно и уверенно:</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слушайте своего ребенка;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проводите вместе с ним как можно больше времени;</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lastRenderedPageBreak/>
        <w:t>- делитесь с ребенком своим опытом: рассказывайте ему о своем детстве, о трудностях, радостях, ошибках и переживаниях;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если в семье несколько детей, постарайтесь уделять свое «безраздельное» внимание каждому из них в отдельности, а не только всем одновременно.</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2. Следите за собой, особенно в те минуты, когда вы находитесь под действием стресса, раздражены:</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не прикасайтесь к ребенку;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лучше уйдите в другую комнату;</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отложите совместные дела с ребенком (если это возможно); О избегайте резких движений, двигайтесь намеренно медленнее;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дышите глубже и медленнее, намеренно сбавьте громкость и тон голоса, не хлопайте дверью.</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З. Если вы расстроены, то дети должны знать о вашем состоянии. Прямо говорите детям о своих чувствах, желаниях, потребностях, используя «Я сообщение», вместо того, чтобы срывать свое недовольство на детях: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 «Извини, </w:t>
      </w:r>
      <w:proofErr w:type="gramStart"/>
      <w:r w:rsidRPr="00061CA3">
        <w:rPr>
          <w:rFonts w:ascii="Times New Roman" w:eastAsia="Times New Roman" w:hAnsi="Times New Roman" w:cs="Times New Roman"/>
          <w:color w:val="333333"/>
          <w:sz w:val="28"/>
          <w:szCs w:val="28"/>
          <w:lang w:eastAsia="ru-RU"/>
        </w:rPr>
        <w:t>Я</w:t>
      </w:r>
      <w:proofErr w:type="gramEnd"/>
      <w:r w:rsidRPr="00061CA3">
        <w:rPr>
          <w:rFonts w:ascii="Times New Roman" w:eastAsia="Times New Roman" w:hAnsi="Times New Roman" w:cs="Times New Roman"/>
          <w:color w:val="333333"/>
          <w:sz w:val="28"/>
          <w:szCs w:val="28"/>
          <w:lang w:eastAsia="ru-RU"/>
        </w:rPr>
        <w:t xml:space="preserve"> очень устала на работе. У меня не все ладится. Был очень трудный день. Сейчас я попью чаю, немного отдохну, а потом мы с тобой поговорим».</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«Я очень расстроена, у меня ужасное настроение. Я хочу побыть одна. Пожалуйста, поиграй в соседней комнате».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 «Извини, </w:t>
      </w:r>
      <w:proofErr w:type="gramStart"/>
      <w:r w:rsidRPr="00061CA3">
        <w:rPr>
          <w:rFonts w:ascii="Times New Roman" w:eastAsia="Times New Roman" w:hAnsi="Times New Roman" w:cs="Times New Roman"/>
          <w:color w:val="333333"/>
          <w:sz w:val="28"/>
          <w:szCs w:val="28"/>
          <w:lang w:eastAsia="ru-RU"/>
        </w:rPr>
        <w:t>Я</w:t>
      </w:r>
      <w:proofErr w:type="gramEnd"/>
      <w:r w:rsidRPr="00061CA3">
        <w:rPr>
          <w:rFonts w:ascii="Times New Roman" w:eastAsia="Times New Roman" w:hAnsi="Times New Roman" w:cs="Times New Roman"/>
          <w:color w:val="333333"/>
          <w:sz w:val="28"/>
          <w:szCs w:val="28"/>
          <w:lang w:eastAsia="ru-RU"/>
        </w:rPr>
        <w:t xml:space="preserve"> сейчас очень раздражена. Ты абсолютно ни при чем и ни в чем не виноват. Сейчас я приведу себя в порядок и приду к тебе»,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4. В те минуты, когда вы расстроены или разгневаны, сделайте для себя что-нибудь приятное, что могло бы вас успокоить.</w:t>
      </w:r>
    </w:p>
    <w:p w:rsidR="00061CA3" w:rsidRPr="00061CA3" w:rsidRDefault="00061CA3" w:rsidP="00061CA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br/>
      </w:r>
      <w:r w:rsidRPr="00061CA3">
        <w:rPr>
          <w:rFonts w:ascii="Times New Roman" w:eastAsia="Times New Roman" w:hAnsi="Times New Roman" w:cs="Times New Roman"/>
          <w:b/>
          <w:bCs/>
          <w:color w:val="333333"/>
          <w:sz w:val="28"/>
          <w:szCs w:val="28"/>
          <w:lang w:eastAsia="ru-RU"/>
        </w:rPr>
        <w:t>Памятка для родителей</w:t>
      </w:r>
    </w:p>
    <w:p w:rsidR="00061CA3" w:rsidRPr="00061CA3" w:rsidRDefault="00061CA3" w:rsidP="00061CA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по воспитанию культурного поведения</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1. Не демонстрируйте своему ребенку показную вежливость и чуткость.</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Очень скоро он начнет вам подражать и поступать так в первую очередь по отношению к вам.</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2. Не грубите и не сквернословьте сами. Ваша привычка станет привычкой вашего ребенка.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Э. Не говорите о чужих людях плохо и неуважительно. Если вы покажете в этом пример своему ребенку, ждите, что очень скоро он скажет то же самое о вас.</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4. Будьте тактичны по отношению к другим людям. Это хороший урок добра и человечности для вашего ребенка.</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lastRenderedPageBreak/>
        <w:t>5. Не бойтесь извиняться перед кем-то в присутствии своего ребенка. В этот момент вы ничего не теряете, лишь приобретаете его уважение.</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xml:space="preserve">6. Проявляйте благородство даже тогда, когда вам очень не хочется его проявлять, учите благородству своего ребенка. Помните, что </w:t>
      </w:r>
      <w:proofErr w:type="gramStart"/>
      <w:r w:rsidRPr="00061CA3">
        <w:rPr>
          <w:rFonts w:ascii="Times New Roman" w:eastAsia="Times New Roman" w:hAnsi="Times New Roman" w:cs="Times New Roman"/>
          <w:color w:val="333333"/>
          <w:sz w:val="28"/>
          <w:szCs w:val="28"/>
          <w:lang w:eastAsia="ru-RU"/>
        </w:rPr>
        <w:t>поведение это</w:t>
      </w:r>
      <w:proofErr w:type="gramEnd"/>
      <w:r w:rsidRPr="00061CA3">
        <w:rPr>
          <w:rFonts w:ascii="Times New Roman" w:eastAsia="Times New Roman" w:hAnsi="Times New Roman" w:cs="Times New Roman"/>
          <w:color w:val="333333"/>
          <w:sz w:val="28"/>
          <w:szCs w:val="28"/>
          <w:lang w:eastAsia="ru-RU"/>
        </w:rPr>
        <w:t xml:space="preserve"> зеркало, в котором отражается истинный облик каждого!</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РЕКОМЕНДАЦИИ РОДИТЕЛЯМ УЧАЩИХСЯ</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СРЕДНИХ И СТАРШИХ КЛАССОВ </w:t>
      </w:r>
      <w:r w:rsidRPr="00061CA3">
        <w:rPr>
          <w:rFonts w:ascii="Times New Roman" w:eastAsia="Times New Roman" w:hAnsi="Times New Roman" w:cs="Times New Roman"/>
          <w:b/>
          <w:bCs/>
          <w:color w:val="333333"/>
          <w:sz w:val="28"/>
          <w:szCs w:val="28"/>
          <w:lang w:eastAsia="ru-RU"/>
        </w:rPr>
        <w:br/>
      </w:r>
      <w:r w:rsidRPr="00061CA3">
        <w:rPr>
          <w:rFonts w:ascii="Times New Roman" w:eastAsia="Times New Roman" w:hAnsi="Times New Roman" w:cs="Times New Roman"/>
          <w:color w:val="333333"/>
          <w:sz w:val="28"/>
          <w:szCs w:val="28"/>
          <w:lang w:eastAsia="ru-RU"/>
        </w:rPr>
        <w:br/>
        <w:t>1. Постарайтесь создать условия, облегчающие учебу ребенка: </w:t>
      </w:r>
      <w:r w:rsidRPr="00061CA3">
        <w:rPr>
          <w:rFonts w:ascii="Times New Roman" w:eastAsia="Times New Roman" w:hAnsi="Times New Roman" w:cs="Times New Roman"/>
          <w:color w:val="333333"/>
          <w:sz w:val="28"/>
          <w:szCs w:val="28"/>
          <w:lang w:eastAsia="ru-RU"/>
        </w:rPr>
        <w:br/>
        <w:t>- бытовые: хорошее питание, щадящий режим, полноценный сон, спокойная обстановка, уютное и удобное место для занятий и т.п.; </w:t>
      </w:r>
      <w:r w:rsidRPr="00061CA3">
        <w:rPr>
          <w:rFonts w:ascii="Times New Roman" w:eastAsia="Times New Roman" w:hAnsi="Times New Roman" w:cs="Times New Roman"/>
          <w:color w:val="333333"/>
          <w:sz w:val="28"/>
          <w:szCs w:val="28"/>
          <w:lang w:eastAsia="ru-RU"/>
        </w:rPr>
        <w:br/>
        <w:t xml:space="preserve">- эмоциональные: проявляйте веру в возможности ребенка, не теряйте надежду на успех, радуйтесь малейшим достижениям, </w:t>
      </w:r>
      <w:proofErr w:type="spellStart"/>
      <w:r w:rsidRPr="00061CA3">
        <w:rPr>
          <w:rFonts w:ascii="Times New Roman" w:eastAsia="Times New Roman" w:hAnsi="Times New Roman" w:cs="Times New Roman"/>
          <w:color w:val="333333"/>
          <w:sz w:val="28"/>
          <w:szCs w:val="28"/>
          <w:lang w:eastAsia="ru-RU"/>
        </w:rPr>
        <w:t>высказы¬вайте</w:t>
      </w:r>
      <w:proofErr w:type="spellEnd"/>
      <w:r w:rsidRPr="00061CA3">
        <w:rPr>
          <w:rFonts w:ascii="Times New Roman" w:eastAsia="Times New Roman" w:hAnsi="Times New Roman" w:cs="Times New Roman"/>
          <w:color w:val="333333"/>
          <w:sz w:val="28"/>
          <w:szCs w:val="28"/>
          <w:lang w:eastAsia="ru-RU"/>
        </w:rPr>
        <w:t xml:space="preserve"> любовь и терпение в ожидании успеха, не оскорбляйте его в случае неудачи и т.п.; </w:t>
      </w:r>
      <w:r w:rsidRPr="00061CA3">
        <w:rPr>
          <w:rFonts w:ascii="Times New Roman" w:eastAsia="Times New Roman" w:hAnsi="Times New Roman" w:cs="Times New Roman"/>
          <w:color w:val="333333"/>
          <w:sz w:val="28"/>
          <w:szCs w:val="28"/>
          <w:lang w:eastAsia="ru-RU"/>
        </w:rPr>
        <w:br/>
        <w:t>- культурные: обеспечьте ребенка справочниками, словарями, пособиями, атласами, книгами по школьной программе, кассетами; используйте магнитофон для учебных занятии, вместе смотрите учебно-познавательные программы по ТВ, обсуждайте увиденное и т.п. </w:t>
      </w:r>
      <w:r w:rsidRPr="00061CA3">
        <w:rPr>
          <w:rFonts w:ascii="Times New Roman" w:eastAsia="Times New Roman" w:hAnsi="Times New Roman" w:cs="Times New Roman"/>
          <w:color w:val="333333"/>
          <w:sz w:val="28"/>
          <w:szCs w:val="28"/>
          <w:lang w:eastAsia="ru-RU"/>
        </w:rPr>
        <w:br/>
        <w:t>2. Слушайте своего ребенка: пусть он пересказывает то, что надо заучить, запомнить, периодически диктуйте тексты для записывания, спрашивайте по вопросам учебника и т.п. </w:t>
      </w:r>
      <w:r w:rsidRPr="00061CA3">
        <w:rPr>
          <w:rFonts w:ascii="Times New Roman" w:eastAsia="Times New Roman" w:hAnsi="Times New Roman" w:cs="Times New Roman"/>
          <w:color w:val="333333"/>
          <w:sz w:val="28"/>
          <w:szCs w:val="28"/>
          <w:lang w:eastAsia="ru-RU"/>
        </w:rPr>
        <w:br/>
        <w:t xml:space="preserve">3. Регулярно знакомьте с расписанием уроков, факультативов, кружков, дополнительных занятий для контроля и для оказания </w:t>
      </w:r>
      <w:proofErr w:type="spellStart"/>
      <w:r w:rsidRPr="00061CA3">
        <w:rPr>
          <w:rFonts w:ascii="Times New Roman" w:eastAsia="Times New Roman" w:hAnsi="Times New Roman" w:cs="Times New Roman"/>
          <w:color w:val="333333"/>
          <w:sz w:val="28"/>
          <w:szCs w:val="28"/>
          <w:lang w:eastAsia="ru-RU"/>
        </w:rPr>
        <w:t>возмож¬ной</w:t>
      </w:r>
      <w:proofErr w:type="spellEnd"/>
      <w:r w:rsidRPr="00061CA3">
        <w:rPr>
          <w:rFonts w:ascii="Times New Roman" w:eastAsia="Times New Roman" w:hAnsi="Times New Roman" w:cs="Times New Roman"/>
          <w:color w:val="333333"/>
          <w:sz w:val="28"/>
          <w:szCs w:val="28"/>
          <w:lang w:eastAsia="ru-RU"/>
        </w:rPr>
        <w:t xml:space="preserve"> помощи. </w:t>
      </w:r>
      <w:r w:rsidRPr="00061CA3">
        <w:rPr>
          <w:rFonts w:ascii="Times New Roman" w:eastAsia="Times New Roman" w:hAnsi="Times New Roman" w:cs="Times New Roman"/>
          <w:color w:val="333333"/>
          <w:sz w:val="28"/>
          <w:szCs w:val="28"/>
          <w:lang w:eastAsia="ru-RU"/>
        </w:rPr>
        <w:br/>
        <w:t>4. Делитесь знаниями с детьми из области, в которой Вы преуспели, обогащайте их. </w:t>
      </w:r>
      <w:r w:rsidRPr="00061CA3">
        <w:rPr>
          <w:rFonts w:ascii="Times New Roman" w:eastAsia="Times New Roman" w:hAnsi="Times New Roman" w:cs="Times New Roman"/>
          <w:color w:val="333333"/>
          <w:sz w:val="28"/>
          <w:szCs w:val="28"/>
          <w:lang w:eastAsia="ru-RU"/>
        </w:rPr>
        <w:br/>
        <w:t>5. Помните, что не только оценка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 </w:t>
      </w:r>
      <w:r w:rsidRPr="00061CA3">
        <w:rPr>
          <w:rFonts w:ascii="Times New Roman" w:eastAsia="Times New Roman" w:hAnsi="Times New Roman" w:cs="Times New Roman"/>
          <w:color w:val="333333"/>
          <w:sz w:val="28"/>
          <w:szCs w:val="28"/>
          <w:lang w:eastAsia="ru-RU"/>
        </w:rPr>
        <w:br/>
        <w:t>6. Не оставляйте без внимания свободное время ребенка, помогите сделать его полезным и содержательным, принимайте участие в его проведении. </w:t>
      </w:r>
      <w:r w:rsidRPr="00061CA3">
        <w:rPr>
          <w:rFonts w:ascii="Times New Roman" w:eastAsia="Times New Roman" w:hAnsi="Times New Roman" w:cs="Times New Roman"/>
          <w:color w:val="333333"/>
          <w:sz w:val="28"/>
          <w:szCs w:val="28"/>
          <w:lang w:eastAsia="ru-RU"/>
        </w:rPr>
        <w:br/>
        <w:t>7. Не сравнивайте своего ребенка и его успехи с другими, лучше сравнить его с самим собой — это более обнадеживает. </w:t>
      </w:r>
      <w:r w:rsidRPr="00061CA3">
        <w:rPr>
          <w:rFonts w:ascii="Times New Roman" w:eastAsia="Times New Roman" w:hAnsi="Times New Roman" w:cs="Times New Roman"/>
          <w:color w:val="333333"/>
          <w:sz w:val="28"/>
          <w:szCs w:val="28"/>
          <w:lang w:eastAsia="ru-RU"/>
        </w:rPr>
        <w:br/>
        <w:t>8. В средних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 </w:t>
      </w:r>
      <w:r w:rsidRPr="00061CA3">
        <w:rPr>
          <w:rFonts w:ascii="Times New Roman" w:eastAsia="Times New Roman" w:hAnsi="Times New Roman" w:cs="Times New Roman"/>
          <w:color w:val="333333"/>
          <w:sz w:val="28"/>
          <w:szCs w:val="28"/>
          <w:lang w:eastAsia="ru-RU"/>
        </w:rPr>
        <w:br/>
        <w:t>9. Пытаясь объяснить разные способы решения задачи, не отказывайтесь от своего решения. Это стимулирует активность школьника. </w:t>
      </w:r>
      <w:r w:rsidRPr="00061CA3">
        <w:rPr>
          <w:rFonts w:ascii="Times New Roman" w:eastAsia="Times New Roman" w:hAnsi="Times New Roman" w:cs="Times New Roman"/>
          <w:color w:val="333333"/>
          <w:sz w:val="28"/>
          <w:szCs w:val="28"/>
          <w:lang w:eastAsia="ru-RU"/>
        </w:rPr>
        <w:br/>
        <w:t>10. Дайте почувствовать ребенку, что любите его независимо от успеваемости, замечаете познавательную активность даже по отдельным результатам. </w:t>
      </w:r>
      <w:r w:rsidRPr="00061CA3">
        <w:rPr>
          <w:rFonts w:ascii="Times New Roman" w:eastAsia="Times New Roman" w:hAnsi="Times New Roman" w:cs="Times New Roman"/>
          <w:color w:val="333333"/>
          <w:sz w:val="28"/>
          <w:szCs w:val="28"/>
          <w:lang w:eastAsia="ru-RU"/>
        </w:rPr>
        <w:br/>
        <w:t xml:space="preserve">11. Помните, что по научно обоснованным нормам над выполнением всех домашних заданий ученики 5—6-х классов должны работать до 2,5 часов, </w:t>
      </w:r>
      <w:r w:rsidRPr="00061CA3">
        <w:rPr>
          <w:rFonts w:ascii="Times New Roman" w:eastAsia="Times New Roman" w:hAnsi="Times New Roman" w:cs="Times New Roman"/>
          <w:color w:val="333333"/>
          <w:sz w:val="28"/>
          <w:szCs w:val="28"/>
          <w:lang w:eastAsia="ru-RU"/>
        </w:rPr>
        <w:lastRenderedPageBreak/>
        <w:t>7—8 — до 3, 8—9-х классов — до 4 часов. Сравните, насколько близки данные нормы к количеству часов, которые затрачивает Ваш ребенок на домашнюю работу. Помогайте придерживаться рекомендаций: это важно для здоровья, психического равновесия и хорошего отношения ребенка к учебе. </w:t>
      </w:r>
      <w:r w:rsidRPr="00061CA3">
        <w:rPr>
          <w:rFonts w:ascii="Times New Roman" w:eastAsia="Times New Roman" w:hAnsi="Times New Roman" w:cs="Times New Roman"/>
          <w:color w:val="333333"/>
          <w:sz w:val="28"/>
          <w:szCs w:val="28"/>
          <w:lang w:eastAsia="ru-RU"/>
        </w:rPr>
        <w:br/>
        <w:t>12. Создавайте традиции и ритуалы семьи, которые будут стимулировать учебную активность детей. Используйте позитивный опыт Ваших родителей, знакомых.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b/>
          <w:bCs/>
          <w:color w:val="333333"/>
          <w:sz w:val="28"/>
          <w:szCs w:val="28"/>
          <w:lang w:eastAsia="ru-RU"/>
        </w:rPr>
        <w:t>СОВЕТЫ РОДИТЕЛЯМ АБИТУРИЕНТОВ.</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r w:rsidRPr="00061CA3">
        <w:rPr>
          <w:rFonts w:ascii="Times New Roman" w:eastAsia="Times New Roman" w:hAnsi="Times New Roman" w:cs="Times New Roman"/>
          <w:color w:val="333333"/>
          <w:sz w:val="28"/>
          <w:szCs w:val="28"/>
          <w:lang w:eastAsia="ru-RU"/>
        </w:rPr>
        <w:t>• Начните готовить своего ребенка к столь серьезному шагу как поступление заблаговременно, где-то за год. В таком деле превентивность мероприятий важна, чтобы не получилось, что ваш ребенок поступил, как говориться, не туда. Для этого он может пройти тестирование у психолога по вопросам профориентации. </w:t>
      </w:r>
      <w:r w:rsidRPr="00061CA3">
        <w:rPr>
          <w:rFonts w:ascii="Times New Roman" w:eastAsia="Times New Roman" w:hAnsi="Times New Roman" w:cs="Times New Roman"/>
          <w:color w:val="333333"/>
          <w:sz w:val="28"/>
          <w:szCs w:val="28"/>
          <w:lang w:eastAsia="ru-RU"/>
        </w:rPr>
        <w:br/>
        <w:t>• Можете выступить как эксперт и поделиться той информацией, которой владеете: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ребенок сделал выводы самостоятельно, </w:t>
      </w:r>
      <w:r w:rsidRPr="00061CA3">
        <w:rPr>
          <w:rFonts w:ascii="Times New Roman" w:eastAsia="Times New Roman" w:hAnsi="Times New Roman" w:cs="Times New Roman"/>
          <w:color w:val="333333"/>
          <w:sz w:val="28"/>
          <w:szCs w:val="28"/>
          <w:lang w:eastAsia="ru-RU"/>
        </w:rPr>
        <w:br/>
        <w:t xml:space="preserve">• Не навязывайте ребенку свои взгляды, не морализируйте в своих высказываниях. Ваш ребенок уже личность и имеет право выбрать </w:t>
      </w:r>
      <w:proofErr w:type="gramStart"/>
      <w:r w:rsidRPr="00061CA3">
        <w:rPr>
          <w:rFonts w:ascii="Times New Roman" w:eastAsia="Times New Roman" w:hAnsi="Times New Roman" w:cs="Times New Roman"/>
          <w:color w:val="333333"/>
          <w:sz w:val="28"/>
          <w:szCs w:val="28"/>
          <w:lang w:eastAsia="ru-RU"/>
        </w:rPr>
        <w:t>сам .</w:t>
      </w:r>
      <w:proofErr w:type="gramEnd"/>
      <w:r w:rsidRPr="00061CA3">
        <w:rPr>
          <w:rFonts w:ascii="Times New Roman" w:eastAsia="Times New Roman" w:hAnsi="Times New Roman" w:cs="Times New Roman"/>
          <w:color w:val="333333"/>
          <w:sz w:val="28"/>
          <w:szCs w:val="28"/>
          <w:lang w:eastAsia="ru-RU"/>
        </w:rPr>
        <w:t xml:space="preserve"> Не забывайте, что ваш ребенок уже взрослый и на определенном этапе происходит отделение от родительской опеки, начинается самостоятельная жизнь, в которой решения принимает он сам. </w:t>
      </w:r>
      <w:r w:rsidRPr="00061CA3">
        <w:rPr>
          <w:rFonts w:ascii="Times New Roman" w:eastAsia="Times New Roman" w:hAnsi="Times New Roman" w:cs="Times New Roman"/>
          <w:color w:val="333333"/>
          <w:sz w:val="28"/>
          <w:szCs w:val="28"/>
          <w:lang w:eastAsia="ru-RU"/>
        </w:rPr>
        <w:br/>
        <w:t>• Не будьте навязчивыми. Ребенка могут раздражать излишние хлопоты родителей. Ели Ваша помощь будет нужна, то дети попросят о ней и обратятся к Вам. </w:t>
      </w:r>
      <w:r w:rsidRPr="00061CA3">
        <w:rPr>
          <w:rFonts w:ascii="Times New Roman" w:eastAsia="Times New Roman" w:hAnsi="Times New Roman" w:cs="Times New Roman"/>
          <w:color w:val="333333"/>
          <w:sz w:val="28"/>
          <w:szCs w:val="28"/>
          <w:lang w:eastAsia="ru-RU"/>
        </w:rPr>
        <w:br/>
        <w:t>• Ребенок может сам выбирать время для подготовки к экзамену. У каждого свой индивидуальный стиль работы, свои биоритмы. </w:t>
      </w:r>
      <w:r w:rsidRPr="00061CA3">
        <w:rPr>
          <w:rFonts w:ascii="Times New Roman" w:eastAsia="Times New Roman" w:hAnsi="Times New Roman" w:cs="Times New Roman"/>
          <w:color w:val="333333"/>
          <w:sz w:val="28"/>
          <w:szCs w:val="28"/>
          <w:lang w:eastAsia="ru-RU"/>
        </w:rPr>
        <w:br/>
        <w:t>• Не делайте трагедию из неудачного опыта поступления ребенка, если таковая случится. На этом жизнь не заканчивается. На пути к взрослости могут встречаться и неудачи. Поддержите ребенка, докажите, что по трудному пути самоопределения он идет не один. Это ощущение придаст ему уверенность в своих силах.</w:t>
      </w:r>
    </w:p>
    <w:p w:rsidR="00061CA3" w:rsidRPr="00061CA3" w:rsidRDefault="00061CA3" w:rsidP="00061CA3">
      <w:pPr>
        <w:shd w:val="clear" w:color="auto" w:fill="FFFFFF"/>
        <w:spacing w:after="150" w:line="240" w:lineRule="auto"/>
        <w:rPr>
          <w:rFonts w:ascii="Times New Roman" w:eastAsia="Times New Roman" w:hAnsi="Times New Roman" w:cs="Times New Roman"/>
          <w:color w:val="333333"/>
          <w:sz w:val="28"/>
          <w:szCs w:val="28"/>
          <w:lang w:eastAsia="ru-RU"/>
        </w:rPr>
      </w:pPr>
    </w:p>
    <w:p w:rsidR="00DA4EA8" w:rsidRPr="00061CA3" w:rsidRDefault="00DA4EA8" w:rsidP="00061CA3">
      <w:pPr>
        <w:shd w:val="clear" w:color="auto" w:fill="FFFFFF"/>
        <w:spacing w:after="150" w:line="240" w:lineRule="auto"/>
        <w:rPr>
          <w:rFonts w:ascii="Times New Roman" w:eastAsia="Times New Roman" w:hAnsi="Times New Roman" w:cs="Times New Roman"/>
          <w:color w:val="333333"/>
          <w:sz w:val="28"/>
          <w:szCs w:val="28"/>
          <w:lang w:eastAsia="ru-RU"/>
        </w:rPr>
      </w:pPr>
    </w:p>
    <w:sectPr w:rsidR="00DA4EA8" w:rsidRPr="00061CA3" w:rsidSect="00061CA3">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7EEE"/>
    <w:multiLevelType w:val="multilevel"/>
    <w:tmpl w:val="6862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1145A"/>
    <w:multiLevelType w:val="multilevel"/>
    <w:tmpl w:val="CB9A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69"/>
    <w:rsid w:val="00061CA3"/>
    <w:rsid w:val="000A5169"/>
    <w:rsid w:val="008A7F53"/>
    <w:rsid w:val="008E2F10"/>
    <w:rsid w:val="009170B7"/>
    <w:rsid w:val="00DA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ECB8"/>
  <w15:chartTrackingRefBased/>
  <w15:docId w15:val="{326E5B23-28BC-46E4-AAFD-539C0EF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58356">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2">
          <w:marLeft w:val="0"/>
          <w:marRight w:val="0"/>
          <w:marTop w:val="0"/>
          <w:marBottom w:val="300"/>
          <w:divBdr>
            <w:top w:val="none" w:sz="0" w:space="0" w:color="auto"/>
            <w:left w:val="none" w:sz="0" w:space="0" w:color="auto"/>
            <w:bottom w:val="none" w:sz="0" w:space="0" w:color="auto"/>
            <w:right w:val="none" w:sz="0" w:space="0" w:color="auto"/>
          </w:divBdr>
          <w:divsChild>
            <w:div w:id="440074405">
              <w:marLeft w:val="0"/>
              <w:marRight w:val="0"/>
              <w:marTop w:val="300"/>
              <w:marBottom w:val="300"/>
              <w:divBdr>
                <w:top w:val="single" w:sz="6" w:space="0" w:color="E1E8ED"/>
                <w:left w:val="single" w:sz="6" w:space="0" w:color="E1E8ED"/>
                <w:bottom w:val="single" w:sz="6" w:space="0" w:color="E1E8ED"/>
                <w:right w:val="single" w:sz="6" w:space="0" w:color="E1E8ED"/>
              </w:divBdr>
              <w:divsChild>
                <w:div w:id="2099863713">
                  <w:marLeft w:val="0"/>
                  <w:marRight w:val="0"/>
                  <w:marTop w:val="0"/>
                  <w:marBottom w:val="0"/>
                  <w:divBdr>
                    <w:top w:val="none" w:sz="0" w:space="0" w:color="auto"/>
                    <w:left w:val="none" w:sz="0" w:space="0" w:color="auto"/>
                    <w:bottom w:val="none" w:sz="0" w:space="0" w:color="auto"/>
                    <w:right w:val="none" w:sz="0" w:space="0" w:color="auto"/>
                  </w:divBdr>
                  <w:divsChild>
                    <w:div w:id="21278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3</cp:revision>
  <dcterms:created xsi:type="dcterms:W3CDTF">2018-09-06T11:14:00Z</dcterms:created>
  <dcterms:modified xsi:type="dcterms:W3CDTF">2018-09-06T11:59:00Z</dcterms:modified>
</cp:coreProperties>
</file>