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48" w:rsidRPr="00FC6848" w:rsidRDefault="00FC684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Cs/>
          <w:color w:val="000000"/>
          <w:szCs w:val="28"/>
        </w:rPr>
        <w:t>РОССИЙСКАЯ ФЕДЕРАЦИЯ</w:t>
      </w:r>
    </w:p>
    <w:p w:rsidR="00FC6848" w:rsidRPr="00FC6848" w:rsidRDefault="00FC684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Cs/>
          <w:color w:val="000000"/>
          <w:szCs w:val="28"/>
        </w:rPr>
        <w:t>КАРАЧАЕВО-ЧЕРКЕССКАЯ РЕСПУБЛИКА</w:t>
      </w:r>
    </w:p>
    <w:p w:rsidR="00FC6848" w:rsidRPr="00FC6848" w:rsidRDefault="00FC684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Cs/>
          <w:color w:val="000000"/>
          <w:szCs w:val="28"/>
        </w:rPr>
        <w:t>УСТЬ-ДЖЕГУТИНСКИЙ МУНИЦИПАЛЬНЫЙ РАЙОН</w:t>
      </w:r>
    </w:p>
    <w:p w:rsidR="00FC6848" w:rsidRPr="00FC6848" w:rsidRDefault="00FC684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FC6848" w:rsidRPr="00FC6848" w:rsidRDefault="00FC684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/>
          <w:bCs/>
          <w:color w:val="000000"/>
          <w:szCs w:val="28"/>
        </w:rPr>
        <w:t xml:space="preserve">«СРЕДНЯЯ ОБЩЕОБРАЗОВАТЕЛЬНАЯ ШКОЛА №5 </w:t>
      </w:r>
    </w:p>
    <w:p w:rsidR="00FC6848" w:rsidRPr="00FC6848" w:rsidRDefault="00FC684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FC6848">
        <w:rPr>
          <w:rFonts w:ascii="Times New Roman" w:hAnsi="Times New Roman" w:cs="Times New Roman"/>
          <w:b/>
          <w:bCs/>
          <w:color w:val="000000"/>
          <w:szCs w:val="28"/>
        </w:rPr>
        <w:t>г. УСТЬ-ДЖЕГУТЫ»</w:t>
      </w:r>
    </w:p>
    <w:p w:rsidR="00FC6848" w:rsidRPr="00FC6848" w:rsidRDefault="00FC684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  <w:r w:rsidRPr="00FC6848">
        <w:rPr>
          <w:rFonts w:ascii="Times New Roman" w:hAnsi="Times New Roman" w:cs="Times New Roman"/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FC6848" w:rsidRPr="00FC6848" w:rsidRDefault="00FC6848">
      <w:pPr>
        <w:rPr>
          <w:rFonts w:ascii="Times New Roman" w:hAnsi="Times New Roman" w:cs="Times New Roman"/>
        </w:rPr>
      </w:pPr>
      <w:r w:rsidRPr="00FC6848">
        <w:rPr>
          <w:rFonts w:ascii="Times New Roman" w:hAnsi="Times New Roman" w:cs="Times New Roman"/>
          <w:sz w:val="18"/>
          <w:szCs w:val="28"/>
        </w:rPr>
        <w:t xml:space="preserve"> </w:t>
      </w:r>
    </w:p>
    <w:p w:rsidR="00FC6848" w:rsidRDefault="00FC6848" w:rsidP="008F46CA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6848" w:rsidRDefault="00FC6848" w:rsidP="008F46CA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46CA" w:rsidRPr="00FC6848" w:rsidRDefault="008F46CA" w:rsidP="008F46CA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Анализ работы РДШ в </w:t>
      </w:r>
      <w:proofErr w:type="gramStart"/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МБОУ  "</w:t>
      </w:r>
      <w:proofErr w:type="gramEnd"/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СОШ №5  </w:t>
      </w:r>
      <w:proofErr w:type="spellStart"/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г.Усть-Джегуты</w:t>
      </w:r>
      <w:proofErr w:type="spellEnd"/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 </w:t>
      </w:r>
    </w:p>
    <w:p w:rsidR="008F46CA" w:rsidRPr="00FC6848" w:rsidRDefault="008F46CA" w:rsidP="008F46CA">
      <w:pPr>
        <w:spacing w:after="0" w:line="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</w:t>
      </w:r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-202</w:t>
      </w:r>
      <w:r w:rsidR="00FC6848"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8F46CA" w:rsidRPr="00FC6848" w:rsidRDefault="008F46CA" w:rsidP="008F46CA">
      <w:pPr>
        <w:spacing w:after="0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numPr>
          <w:ilvl w:val="0"/>
          <w:numId w:val="1"/>
        </w:numPr>
        <w:tabs>
          <w:tab w:val="left" w:pos="1264"/>
        </w:tabs>
        <w:spacing w:after="0" w:line="236" w:lineRule="auto"/>
        <w:ind w:left="400" w:right="12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6848"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6848"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наша школа реализовала программу общественно-государственной детско-юношеской организации - Российского Движения Школьников.</w:t>
      </w:r>
    </w:p>
    <w:p w:rsidR="008F46CA" w:rsidRPr="00FC6848" w:rsidRDefault="008F46CA" w:rsidP="008F46C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8" w:lineRule="auto"/>
        <w:ind w:right="120" w:firstLine="10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 Движение должно помочь вывести всю работу школ на новый общероссийский уровень.</w:t>
      </w:r>
    </w:p>
    <w:p w:rsidR="008F46CA" w:rsidRPr="00FC6848" w:rsidRDefault="008F46CA" w:rsidP="008F46C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школьников, реализуя избранные 4 ведущих направления, призвано</w:t>
      </w:r>
    </w:p>
    <w:p w:rsidR="008F46CA" w:rsidRPr="00FC6848" w:rsidRDefault="008F46CA" w:rsidP="008F46C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жизненные потребности участников РДШ в общении, понимании, защите, разнообразной деятельности. РДШ способствует определению жизненных планов путём обеспечения личностного роста и развития, социального и профессионального самоопределения. Оно предоставляет разносторонние возможности организации свободного времени.</w:t>
      </w:r>
    </w:p>
    <w:p w:rsidR="008F46CA" w:rsidRPr="00FC6848" w:rsidRDefault="008F46CA" w:rsidP="008F46C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7" w:lineRule="auto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Общероссийской общественно-государственной детско-юношеской организации РДШ предполагает гибкую, постоянно обновляющуюся и развивающуюся структуру поддержки инициатив обучающихся, с учётом сложившегося опыта и традиций воспитательной деятельности.</w:t>
      </w:r>
    </w:p>
    <w:p w:rsidR="008F46CA" w:rsidRPr="00FC6848" w:rsidRDefault="008F46CA" w:rsidP="008F46C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numPr>
          <w:ilvl w:val="0"/>
          <w:numId w:val="2"/>
        </w:numPr>
        <w:tabs>
          <w:tab w:val="left" w:pos="502"/>
        </w:tabs>
        <w:spacing w:after="0" w:line="234" w:lineRule="auto"/>
        <w:ind w:right="3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6848"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6848"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рамках реализации 4-х направлений РДШ (Личностное развитие, Гражданская активность, Информационно-</w:t>
      </w:r>
      <w:proofErr w:type="spellStart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Военно-патриотическое направления)</w:t>
      </w:r>
    </w:p>
    <w:p w:rsidR="008F46CA" w:rsidRPr="00FC6848" w:rsidRDefault="008F46CA" w:rsidP="008F46CA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Первое направление: «Личностное развитие»</w:t>
      </w:r>
    </w:p>
    <w:p w:rsidR="008F46CA" w:rsidRPr="00FC6848" w:rsidRDefault="008F46CA" w:rsidP="008F46CA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6" w:lineRule="auto"/>
        <w:ind w:left="28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организации творческой деятельности обучающихся – создать условия для всестороннего гармоничного личностного развития человека, способствующие реализации потенциала активности человека.</w:t>
      </w:r>
    </w:p>
    <w:p w:rsidR="008F46CA" w:rsidRPr="00FC6848" w:rsidRDefault="008F46CA" w:rsidP="008F46C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8-11 классов с Уставом и символикой РДШ (сентябрь). Концерт «Спасибо вам, учителя!» (октябрь).</w:t>
      </w:r>
    </w:p>
    <w:p w:rsidR="008F46CA" w:rsidRPr="00FC6848" w:rsidRDefault="008F46CA" w:rsidP="008F46C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3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РДШ. Вступление в ряды РДШ (29 октября). Осенний бал (ноябрь).</w:t>
      </w:r>
    </w:p>
    <w:p w:rsidR="008F46CA" w:rsidRPr="00FC6848" w:rsidRDefault="008F46CA" w:rsidP="008F46C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ко дню Матери «Моя мама лучше всех!» (ноябрь).</w:t>
      </w:r>
    </w:p>
    <w:p w:rsidR="008F46CA" w:rsidRPr="00FC6848" w:rsidRDefault="008F46CA" w:rsidP="008F46CA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2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антинаркотической акции «Жизнь без наркотиков» (декабрь). Новогодний серпантин (декабрь).</w:t>
      </w:r>
    </w:p>
    <w:p w:rsidR="008F46CA" w:rsidRPr="00FC6848" w:rsidRDefault="008F46CA" w:rsidP="008F46CA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Второе направление: «Гражданская активность»</w:t>
      </w:r>
    </w:p>
    <w:p w:rsidR="008F46CA" w:rsidRPr="00FC6848" w:rsidRDefault="008F46CA" w:rsidP="008F46CA">
      <w:pPr>
        <w:spacing w:after="0" w:line="235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«Российское движение школьников!», посвященный созданию РДШ (сентябрь).</w:t>
      </w:r>
    </w:p>
    <w:p w:rsidR="008F46CA" w:rsidRPr="00FC6848" w:rsidRDefault="008F46CA" w:rsidP="008F46C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03.09. - день солидарности в борьбе с терроризмом. Урок мужества «Памяти жертв Беслана» (сентябрь).</w:t>
      </w:r>
    </w:p>
    <w:p w:rsidR="008F46CA" w:rsidRPr="00FC6848" w:rsidRDefault="008F46CA" w:rsidP="008F46CA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посвящённая Дню народного единства (ноябрь).</w:t>
      </w:r>
    </w:p>
    <w:p w:rsidR="008F46CA" w:rsidRPr="00FC6848" w:rsidRDefault="008F46CA" w:rsidP="008F46CA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Третье направление: «Военно-патриотическое»</w:t>
      </w:r>
    </w:p>
    <w:p w:rsidR="008F46CA" w:rsidRPr="00FC6848" w:rsidRDefault="008F46CA" w:rsidP="008F46CA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Организация работы со школьниками по военно-патриотической деятельности Операция «Ветеран живёт рядом» (октябрь).</w:t>
      </w:r>
    </w:p>
    <w:p w:rsidR="008F46CA" w:rsidRPr="00FC6848" w:rsidRDefault="008F46CA" w:rsidP="008F46C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4" w:lineRule="auto"/>
        <w:ind w:left="280" w:right="4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«День неизвестного солдата» (декабрь). День героев Отечества (декабрь).</w:t>
      </w:r>
    </w:p>
    <w:p w:rsidR="008F46CA" w:rsidRPr="00FC6848" w:rsidRDefault="008F46CA" w:rsidP="008F46CA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Четвертое направление: «Информационно-</w:t>
      </w:r>
      <w:proofErr w:type="spellStart"/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медийное</w:t>
      </w:r>
      <w:proofErr w:type="spellEnd"/>
      <w:r w:rsidRPr="00FC6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8F46CA" w:rsidRPr="00FC6848" w:rsidRDefault="008F46CA" w:rsidP="008F46CA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37" w:lineRule="auto"/>
        <w:ind w:left="2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медиакомпетенциями</w:t>
      </w:r>
      <w:proofErr w:type="spellEnd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высокий уровень </w:t>
      </w:r>
      <w:proofErr w:type="spellStart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CA" w:rsidRPr="00FC6848" w:rsidRDefault="008F46CA" w:rsidP="008F46CA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CA" w:rsidRPr="00FC6848" w:rsidRDefault="008F46CA" w:rsidP="008F46CA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агитационных материалов о РДШ (стенд) (март).</w:t>
      </w:r>
    </w:p>
    <w:p w:rsidR="00FC6848" w:rsidRPr="00FC6848" w:rsidRDefault="008F46CA" w:rsidP="009C5D22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урок информатики в рамках Всероссийской акции «Час кода» (декабрь).</w:t>
      </w:r>
    </w:p>
    <w:p w:rsidR="00FC6848" w:rsidRPr="00FC6848" w:rsidRDefault="00FC6848" w:rsidP="00FC6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48" w:rsidRPr="00FC6848" w:rsidRDefault="00FC6848" w:rsidP="00FC6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48" w:rsidRPr="00FC6848" w:rsidRDefault="00FC6848" w:rsidP="00FC6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48" w:rsidRPr="00FC6848" w:rsidRDefault="00FC6848" w:rsidP="00FC68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Зам. директора по ВР: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FC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FC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Байрамкулова</w:t>
      </w:r>
      <w:proofErr w:type="spellEnd"/>
      <w:r w:rsidRPr="00FC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</w:t>
      </w:r>
    </w:p>
    <w:p w:rsidR="00FC6848" w:rsidRDefault="00FC6848" w:rsidP="00FC6848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46CA" w:rsidRPr="00FC6848" w:rsidRDefault="00FC6848" w:rsidP="00FC6848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6CA" w:rsidRPr="00FC6848" w:rsidSect="00FC6848">
          <w:pgSz w:w="11920" w:h="16841"/>
          <w:pgMar w:top="426" w:right="580" w:bottom="691" w:left="740" w:header="0" w:footer="0" w:gutter="0"/>
          <w:cols w:space="720" w:equalWidth="0">
            <w:col w:w="103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46CA" w:rsidRP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Вступление в ряды РДШ </w:t>
      </w: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92E60" wp14:editId="12C37ACD">
            <wp:extent cx="2938272" cy="22168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717" cy="22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P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Pr="008F46CA" w:rsidRDefault="008F46CA" w:rsidP="008F46C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P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Линейка "Памяти жертв Беслана"</w:t>
      </w:r>
    </w:p>
    <w:p w:rsidR="008F46CA" w:rsidRPr="008F46CA" w:rsidRDefault="008F46CA" w:rsidP="008F46C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Pr="008F46CA" w:rsidRDefault="008F46CA" w:rsidP="008F46CA">
      <w:pPr>
        <w:spacing w:after="0" w:line="234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всем пострадавшим и погибшим в результате захвата школы города Беслан в Северной Осетии.</w:t>
      </w:r>
    </w:p>
    <w:p w:rsidR="008F46CA" w:rsidRPr="008F46CA" w:rsidRDefault="008F46CA" w:rsidP="008F46C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скорбим вместе с вами!</w:t>
      </w: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Default="009C5D22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«Давайте вспомним про войну»</w:t>
      </w:r>
    </w:p>
    <w:p w:rsidR="008F46CA" w:rsidRPr="008F46CA" w:rsidRDefault="008F46CA" w:rsidP="008F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CA" w:rsidRDefault="008F46CA" w:rsidP="008F46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992" y="3169920"/>
            <wp:positionH relativeFrom="column">
              <wp:align>left</wp:align>
            </wp:positionH>
            <wp:positionV relativeFrom="paragraph">
              <wp:align>top</wp:align>
            </wp:positionV>
            <wp:extent cx="2651760" cy="1969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6CA" w:rsidRPr="008F46CA" w:rsidRDefault="008F46CA" w:rsidP="008F46CA">
      <w:pPr>
        <w:tabs>
          <w:tab w:val="left" w:pos="1238"/>
        </w:tabs>
      </w:pPr>
      <w:r>
        <w:tab/>
      </w:r>
      <w:r>
        <w:tab/>
      </w:r>
      <w:r>
        <w:br w:type="textWrapping" w:clear="all"/>
      </w:r>
      <w:r w:rsidRPr="008F46CA">
        <w:t xml:space="preserve">21 </w:t>
      </w:r>
      <w:proofErr w:type="gramStart"/>
      <w:r w:rsidRPr="008F46CA">
        <w:t>февраля  в</w:t>
      </w:r>
      <w:proofErr w:type="gramEnd"/>
      <w:r w:rsidRPr="008F46CA">
        <w:t xml:space="preserve"> рамках акции «Давайте вспомним про войну» активисты РДШ посетили семью вет</w:t>
      </w:r>
      <w:r>
        <w:t xml:space="preserve">ерана </w:t>
      </w:r>
      <w:proofErr w:type="spellStart"/>
      <w:r>
        <w:t>Хубиева</w:t>
      </w:r>
      <w:proofErr w:type="spellEnd"/>
      <w:r>
        <w:t xml:space="preserve"> М.Ш. Участники ВОВ</w:t>
      </w:r>
      <w:r w:rsidRPr="008F46CA">
        <w:t xml:space="preserve"> – это люди, которые защищали нашу Родину, мы должны ценить и уважать каждого ветерана. Мы в неоплатном долгу перед ними.</w:t>
      </w:r>
    </w:p>
    <w:p w:rsidR="008F46CA" w:rsidRDefault="008F46CA">
      <w:pPr>
        <w:rPr>
          <w:rFonts w:ascii="Times New Roman" w:hAnsi="Times New Roman" w:cs="Times New Roman"/>
          <w:b/>
          <w:sz w:val="24"/>
          <w:szCs w:val="24"/>
        </w:rPr>
      </w:pPr>
      <w:r w:rsidRPr="008F46CA">
        <w:rPr>
          <w:rFonts w:ascii="Times New Roman" w:hAnsi="Times New Roman" w:cs="Times New Roman"/>
          <w:b/>
          <w:sz w:val="24"/>
          <w:szCs w:val="24"/>
        </w:rPr>
        <w:t>«Память не гаснет, слава не меркнет»</w:t>
      </w:r>
    </w:p>
    <w:p w:rsidR="008F46CA" w:rsidRDefault="008F46CA" w:rsidP="008F46CA">
      <w:pPr>
        <w:rPr>
          <w:rFonts w:ascii="Times New Roman" w:hAnsi="Times New Roman" w:cs="Times New Roman"/>
          <w:sz w:val="24"/>
          <w:szCs w:val="24"/>
        </w:rPr>
      </w:pPr>
      <w:r w:rsidRPr="008F46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4704" cy="1941412"/>
            <wp:effectExtent l="0" t="0" r="6350" b="1905"/>
            <wp:docPr id="4" name="Рисунок 4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88" cy="19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15" w:rsidRDefault="008F46CA" w:rsidP="008F4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6CA">
        <w:rPr>
          <w:rFonts w:ascii="Times New Roman" w:hAnsi="Times New Roman" w:cs="Times New Roman"/>
          <w:sz w:val="24"/>
          <w:szCs w:val="24"/>
        </w:rPr>
        <w:t>Под девизом «Славной Родиной горжусь я!» волонтёрами и РДШ состоялся вечер памяти «Память не гаснет, слава не меркнет». Ребята с интересом слушали рассказ о том, как началась Великая Отечественная война, как 22 июня 1941 года предрассветную тишину внезапно разорвали взрывы ревущих снарядов. Этот день стал началом самой кровопролитной войны в истории человечества, и никто не знал, что советскому народу предстоит пройти через нечеловеческие испытания, пройти и победить. Ребята читали стихи о войне, а в заключение мероприятия все присутствующие почтили память павших героев Великой Отечественной войны минутой молчания и возложили цветы и свечи к обелиску павших воинов.</w:t>
      </w:r>
    </w:p>
    <w:p w:rsidR="009C5D22" w:rsidRDefault="009C5D22" w:rsidP="009C5D22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принимала активное участие в Днях Единых </w:t>
      </w:r>
      <w:proofErr w:type="gramStart"/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РДШ</w:t>
      </w:r>
      <w:proofErr w:type="gramEnd"/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5E1" w:rsidRPr="008F46CA" w:rsidRDefault="001F65E1" w:rsidP="009C5D22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D22" w:rsidRPr="008F46CA" w:rsidRDefault="009C5D22" w:rsidP="009C5D22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D22" w:rsidRPr="008F46CA" w:rsidRDefault="009C5D22" w:rsidP="009C5D22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«Сдай макулатуру – спаси дерево!».</w:t>
      </w:r>
    </w:p>
    <w:p w:rsidR="009C5D22" w:rsidRPr="008F46CA" w:rsidRDefault="009C5D22" w:rsidP="009C5D22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D22" w:rsidRPr="008F46CA" w:rsidRDefault="009C5D22" w:rsidP="009C5D22">
      <w:pPr>
        <w:numPr>
          <w:ilvl w:val="0"/>
          <w:numId w:val="3"/>
        </w:numPr>
        <w:tabs>
          <w:tab w:val="left" w:pos="28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по 15 октя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2019 года</w:t>
      </w: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Всероссийский Эко-марафон Переработка «Сдай макулатуру – спаси дерево!». 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также стимулирование развития «зеленого предпринимательства».</w:t>
      </w:r>
    </w:p>
    <w:p w:rsidR="009C5D22" w:rsidRPr="008F46CA" w:rsidRDefault="009C5D22" w:rsidP="009C5D22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22" w:rsidRPr="008F46CA" w:rsidRDefault="009C5D22" w:rsidP="009C5D22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активные классы: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(465 кг), 7 б (328,1 кг),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 кг), 5 а</w:t>
      </w: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 кг), 6 б и 4 б (108 кг).</w:t>
      </w:r>
    </w:p>
    <w:p w:rsidR="009C5D22" w:rsidRDefault="009C5D22" w:rsidP="009C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усилиями собрали более 2200 кг. Молодцы ребята.</w:t>
      </w:r>
    </w:p>
    <w:p w:rsidR="009C5D22" w:rsidRDefault="009C5D22" w:rsidP="009C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A" w:rsidRPr="008F46CA" w:rsidRDefault="008F46CA" w:rsidP="008F46CA">
      <w:pPr>
        <w:rPr>
          <w:rFonts w:ascii="Times New Roman" w:hAnsi="Times New Roman" w:cs="Times New Roman"/>
          <w:sz w:val="24"/>
          <w:szCs w:val="24"/>
        </w:rPr>
      </w:pPr>
    </w:p>
    <w:sectPr w:rsidR="008F46CA" w:rsidRPr="008F46CA" w:rsidSect="008F4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EE67228"/>
    <w:lvl w:ilvl="0" w:tplc="FE021CB2">
      <w:start w:val="1"/>
      <w:numFmt w:val="bullet"/>
      <w:lvlText w:val="В"/>
      <w:lvlJc w:val="left"/>
    </w:lvl>
    <w:lvl w:ilvl="1" w:tplc="1A4E6EFA">
      <w:numFmt w:val="decimal"/>
      <w:lvlText w:val=""/>
      <w:lvlJc w:val="left"/>
    </w:lvl>
    <w:lvl w:ilvl="2" w:tplc="E11C8C40">
      <w:numFmt w:val="decimal"/>
      <w:lvlText w:val=""/>
      <w:lvlJc w:val="left"/>
    </w:lvl>
    <w:lvl w:ilvl="3" w:tplc="FF8A0A02">
      <w:numFmt w:val="decimal"/>
      <w:lvlText w:val=""/>
      <w:lvlJc w:val="left"/>
    </w:lvl>
    <w:lvl w:ilvl="4" w:tplc="70D4D89E">
      <w:numFmt w:val="decimal"/>
      <w:lvlText w:val=""/>
      <w:lvlJc w:val="left"/>
    </w:lvl>
    <w:lvl w:ilvl="5" w:tplc="B06812A8">
      <w:numFmt w:val="decimal"/>
      <w:lvlText w:val=""/>
      <w:lvlJc w:val="left"/>
    </w:lvl>
    <w:lvl w:ilvl="6" w:tplc="03B0E4B0">
      <w:numFmt w:val="decimal"/>
      <w:lvlText w:val=""/>
      <w:lvlJc w:val="left"/>
    </w:lvl>
    <w:lvl w:ilvl="7" w:tplc="CCCE8758">
      <w:numFmt w:val="decimal"/>
      <w:lvlText w:val=""/>
      <w:lvlJc w:val="left"/>
    </w:lvl>
    <w:lvl w:ilvl="8" w:tplc="D8BE759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428B334"/>
    <w:lvl w:ilvl="0" w:tplc="7DCA36C0">
      <w:start w:val="1"/>
      <w:numFmt w:val="bullet"/>
      <w:lvlText w:val="В"/>
      <w:lvlJc w:val="left"/>
    </w:lvl>
    <w:lvl w:ilvl="1" w:tplc="ECB0A030">
      <w:numFmt w:val="decimal"/>
      <w:lvlText w:val=""/>
      <w:lvlJc w:val="left"/>
    </w:lvl>
    <w:lvl w:ilvl="2" w:tplc="C130CC46">
      <w:numFmt w:val="decimal"/>
      <w:lvlText w:val=""/>
      <w:lvlJc w:val="left"/>
    </w:lvl>
    <w:lvl w:ilvl="3" w:tplc="2632A4BA">
      <w:numFmt w:val="decimal"/>
      <w:lvlText w:val=""/>
      <w:lvlJc w:val="left"/>
    </w:lvl>
    <w:lvl w:ilvl="4" w:tplc="12E411B6">
      <w:numFmt w:val="decimal"/>
      <w:lvlText w:val=""/>
      <w:lvlJc w:val="left"/>
    </w:lvl>
    <w:lvl w:ilvl="5" w:tplc="E578EC24">
      <w:numFmt w:val="decimal"/>
      <w:lvlText w:val=""/>
      <w:lvlJc w:val="left"/>
    </w:lvl>
    <w:lvl w:ilvl="6" w:tplc="AF04C858">
      <w:numFmt w:val="decimal"/>
      <w:lvlText w:val=""/>
      <w:lvlJc w:val="left"/>
    </w:lvl>
    <w:lvl w:ilvl="7" w:tplc="57908934">
      <w:numFmt w:val="decimal"/>
      <w:lvlText w:val=""/>
      <w:lvlJc w:val="left"/>
    </w:lvl>
    <w:lvl w:ilvl="8" w:tplc="38AA2E1E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8622601E"/>
    <w:lvl w:ilvl="0" w:tplc="F7F61A5E">
      <w:start w:val="1"/>
      <w:numFmt w:val="bullet"/>
      <w:lvlText w:val="С"/>
      <w:lvlJc w:val="left"/>
    </w:lvl>
    <w:lvl w:ilvl="1" w:tplc="08E0EA20">
      <w:numFmt w:val="decimal"/>
      <w:lvlText w:val=""/>
      <w:lvlJc w:val="left"/>
    </w:lvl>
    <w:lvl w:ilvl="2" w:tplc="7D68A466">
      <w:numFmt w:val="decimal"/>
      <w:lvlText w:val=""/>
      <w:lvlJc w:val="left"/>
    </w:lvl>
    <w:lvl w:ilvl="3" w:tplc="847E7B94">
      <w:numFmt w:val="decimal"/>
      <w:lvlText w:val=""/>
      <w:lvlJc w:val="left"/>
    </w:lvl>
    <w:lvl w:ilvl="4" w:tplc="5C965042">
      <w:numFmt w:val="decimal"/>
      <w:lvlText w:val=""/>
      <w:lvlJc w:val="left"/>
    </w:lvl>
    <w:lvl w:ilvl="5" w:tplc="56DED376">
      <w:numFmt w:val="decimal"/>
      <w:lvlText w:val=""/>
      <w:lvlJc w:val="left"/>
    </w:lvl>
    <w:lvl w:ilvl="6" w:tplc="EC4CDD54">
      <w:numFmt w:val="decimal"/>
      <w:lvlText w:val=""/>
      <w:lvlJc w:val="left"/>
    </w:lvl>
    <w:lvl w:ilvl="7" w:tplc="6EF8B9F4">
      <w:numFmt w:val="decimal"/>
      <w:lvlText w:val=""/>
      <w:lvlJc w:val="left"/>
    </w:lvl>
    <w:lvl w:ilvl="8" w:tplc="4198EB6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A"/>
    <w:rsid w:val="001F65E1"/>
    <w:rsid w:val="002A52F7"/>
    <w:rsid w:val="008F46CA"/>
    <w:rsid w:val="009C5D22"/>
    <w:rsid w:val="00CA44F4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6FD"/>
  <w15:chartTrackingRefBased/>
  <w15:docId w15:val="{1A2995CB-6F2D-46EE-9A76-C6254E8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C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6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2022-10-06T08:25:00Z</dcterms:created>
  <dcterms:modified xsi:type="dcterms:W3CDTF">2022-10-06T08:25:00Z</dcterms:modified>
</cp:coreProperties>
</file>