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C03035">
        <w:rPr>
          <w:rFonts w:ascii="Times New Roman" w:hAnsi="Times New Roman" w:cs="Times New Roman"/>
          <w:bCs/>
          <w:color w:val="000000"/>
          <w:sz w:val="18"/>
          <w:szCs w:val="28"/>
        </w:rPr>
        <w:t>РОССИЙСКАЯ ФЕДЕРАЦИЯ</w:t>
      </w:r>
    </w:p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C03035">
        <w:rPr>
          <w:rFonts w:ascii="Times New Roman" w:hAnsi="Times New Roman" w:cs="Times New Roman"/>
          <w:bCs/>
          <w:color w:val="000000"/>
          <w:sz w:val="18"/>
          <w:szCs w:val="28"/>
        </w:rPr>
        <w:t>КАРАЧАЕВО-ЧЕРКЕССКАЯ РЕСПУБЛИКА</w:t>
      </w:r>
    </w:p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4"/>
        </w:rPr>
      </w:pPr>
    </w:p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8"/>
        </w:rPr>
      </w:pPr>
    </w:p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  <w:r w:rsidRPr="00C03035">
        <w:rPr>
          <w:rFonts w:ascii="Times New Roman" w:hAnsi="Times New Roman" w:cs="Times New Roman"/>
          <w:b/>
          <w:bCs/>
          <w:color w:val="000000"/>
          <w:sz w:val="18"/>
          <w:szCs w:val="28"/>
        </w:rPr>
        <w:t>МУНИЦИПАЛЬНОЕ КАЗЁННОЕ ОБЩЕОБРАЗОВАТЕЛЬНОЕ УЧРЕЖДЕНИЕ</w:t>
      </w:r>
    </w:p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  <w:r w:rsidRPr="00C03035">
        <w:rPr>
          <w:rFonts w:ascii="Times New Roman" w:hAnsi="Times New Roman" w:cs="Times New Roman"/>
          <w:b/>
          <w:bCs/>
          <w:color w:val="000000"/>
          <w:sz w:val="18"/>
          <w:szCs w:val="28"/>
        </w:rPr>
        <w:t>«Средняя общеобразовательная школа № 5</w:t>
      </w:r>
    </w:p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  <w:r w:rsidRPr="00C03035">
        <w:rPr>
          <w:rFonts w:ascii="Times New Roman" w:hAnsi="Times New Roman" w:cs="Times New Roman"/>
          <w:b/>
          <w:bCs/>
          <w:color w:val="000000"/>
          <w:sz w:val="18"/>
          <w:szCs w:val="28"/>
        </w:rPr>
        <w:t>г. Усть-Джегуты»</w:t>
      </w:r>
    </w:p>
    <w:p w:rsidR="00213CC4" w:rsidRPr="00C03035" w:rsidRDefault="00213CC4" w:rsidP="00213CC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  <w:r w:rsidRPr="00C03035">
        <w:rPr>
          <w:rFonts w:ascii="Times New Roman" w:hAnsi="Times New Roman" w:cs="Times New Roman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CC4" w:rsidRPr="00C03035" w:rsidRDefault="00213CC4" w:rsidP="00213CC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13CC4" w:rsidRPr="00C03035" w:rsidRDefault="00213CC4" w:rsidP="00213CC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C03035">
        <w:rPr>
          <w:rFonts w:ascii="Times New Roman" w:hAnsi="Times New Roman" w:cs="Times New Roman"/>
          <w:sz w:val="16"/>
          <w:szCs w:val="28"/>
        </w:rPr>
        <w:t xml:space="preserve">369300,  КЧР, Усть-Джегутинский район, </w:t>
      </w:r>
      <w:proofErr w:type="gramStart"/>
      <w:r w:rsidRPr="00C03035">
        <w:rPr>
          <w:rFonts w:ascii="Times New Roman" w:hAnsi="Times New Roman" w:cs="Times New Roman"/>
          <w:sz w:val="16"/>
          <w:szCs w:val="28"/>
        </w:rPr>
        <w:t>г</w:t>
      </w:r>
      <w:proofErr w:type="gramEnd"/>
      <w:r w:rsidRPr="00C03035">
        <w:rPr>
          <w:rFonts w:ascii="Times New Roman" w:hAnsi="Times New Roman" w:cs="Times New Roman"/>
          <w:sz w:val="16"/>
          <w:szCs w:val="28"/>
        </w:rPr>
        <w:t xml:space="preserve">. Усть-Джегута </w:t>
      </w:r>
    </w:p>
    <w:p w:rsidR="00213CC4" w:rsidRPr="00C03035" w:rsidRDefault="00213CC4" w:rsidP="00213CC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C03035">
        <w:rPr>
          <w:rFonts w:ascii="Times New Roman" w:hAnsi="Times New Roman" w:cs="Times New Roman"/>
          <w:sz w:val="16"/>
          <w:szCs w:val="28"/>
        </w:rPr>
        <w:t>ул. Балахонова, 13, тел./факс (87875) 7-44-08</w:t>
      </w:r>
    </w:p>
    <w:p w:rsidR="00213CC4" w:rsidRPr="00C03035" w:rsidRDefault="00213CC4" w:rsidP="00213CC4">
      <w:pPr>
        <w:spacing w:after="0" w:line="240" w:lineRule="auto"/>
        <w:rPr>
          <w:rFonts w:ascii="Times New Roman" w:hAnsi="Times New Roman" w:cs="Times New Roman"/>
        </w:rPr>
      </w:pPr>
    </w:p>
    <w:p w:rsidR="00213CC4" w:rsidRDefault="00213CC4" w:rsidP="00213CC4">
      <w:pPr>
        <w:spacing w:after="0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Аналитическая справка -</w:t>
      </w:r>
      <w:r w:rsidRPr="00C030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ализ  ВПР</w:t>
      </w:r>
      <w:r w:rsidR="00B457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2017-2020 годы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213CC4" w:rsidRPr="00C03035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13CC4" w:rsidRPr="0019582A" w:rsidRDefault="00213CC4" w:rsidP="00213CC4">
      <w:pPr>
        <w:spacing w:after="3" w:line="276" w:lineRule="auto"/>
        <w:ind w:left="-15" w:right="98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ВПР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результатов, в т.ч.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понятиями. </w:t>
      </w:r>
    </w:p>
    <w:p w:rsidR="00213CC4" w:rsidRPr="0019582A" w:rsidRDefault="00213CC4" w:rsidP="00213CC4">
      <w:pPr>
        <w:spacing w:after="3" w:line="276" w:lineRule="auto"/>
        <w:ind w:left="-15" w:right="98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6 октября 2009 г. № 373). </w:t>
      </w:r>
    </w:p>
    <w:p w:rsidR="00213CC4" w:rsidRPr="0019582A" w:rsidRDefault="00213CC4" w:rsidP="00213CC4">
      <w:pPr>
        <w:spacing w:after="3" w:line="276" w:lineRule="auto"/>
        <w:ind w:left="-15" w:right="98" w:firstLine="7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ВПР </w:t>
      </w:r>
      <w:proofErr w:type="gramStart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основаны</w:t>
      </w:r>
      <w:proofErr w:type="gramEnd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</w:t>
      </w:r>
      <w:proofErr w:type="spellStart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системно-деятельностном</w:t>
      </w:r>
      <w:proofErr w:type="spellEnd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компетентностном</w:t>
      </w:r>
      <w:proofErr w:type="spellEnd"/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уровневом подходах. </w:t>
      </w:r>
    </w:p>
    <w:p w:rsidR="00213CC4" w:rsidRPr="0019582A" w:rsidRDefault="00213CC4" w:rsidP="00213CC4">
      <w:pPr>
        <w:spacing w:after="3" w:line="276" w:lineRule="auto"/>
        <w:ind w:left="710" w:right="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Ключевыми особенностями ВПР являются: </w:t>
      </w:r>
    </w:p>
    <w:p w:rsidR="00213CC4" w:rsidRPr="0019582A" w:rsidRDefault="00213CC4" w:rsidP="00213CC4">
      <w:pPr>
        <w:numPr>
          <w:ilvl w:val="0"/>
          <w:numId w:val="20"/>
        </w:numPr>
        <w:spacing w:after="3" w:line="276" w:lineRule="auto"/>
        <w:ind w:right="9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соответствие ФГОС; </w:t>
      </w:r>
    </w:p>
    <w:p w:rsidR="00213CC4" w:rsidRPr="0019582A" w:rsidRDefault="00213CC4" w:rsidP="00213CC4">
      <w:pPr>
        <w:numPr>
          <w:ilvl w:val="0"/>
          <w:numId w:val="20"/>
        </w:numPr>
        <w:spacing w:after="3" w:line="276" w:lineRule="auto"/>
        <w:ind w:right="9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соответствие отечественным традициям преподавания учебных предметов; </w:t>
      </w:r>
    </w:p>
    <w:p w:rsidR="00213CC4" w:rsidRPr="0019582A" w:rsidRDefault="00213CC4" w:rsidP="00213CC4">
      <w:pPr>
        <w:numPr>
          <w:ilvl w:val="0"/>
          <w:numId w:val="20"/>
        </w:numPr>
        <w:spacing w:after="3" w:line="276" w:lineRule="auto"/>
        <w:ind w:right="9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национально-культурной и языковой специфики многонационального российского общества; </w:t>
      </w:r>
    </w:p>
    <w:p w:rsidR="00213CC4" w:rsidRPr="0019582A" w:rsidRDefault="00213CC4" w:rsidP="00213CC4">
      <w:pPr>
        <w:numPr>
          <w:ilvl w:val="0"/>
          <w:numId w:val="20"/>
        </w:numPr>
        <w:spacing w:after="3" w:line="276" w:lineRule="auto"/>
        <w:ind w:right="9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213CC4" w:rsidRPr="0019582A" w:rsidRDefault="00213CC4" w:rsidP="00213CC4">
      <w:pPr>
        <w:numPr>
          <w:ilvl w:val="0"/>
          <w:numId w:val="20"/>
        </w:numPr>
        <w:spacing w:after="3" w:line="276" w:lineRule="auto"/>
        <w:ind w:right="9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58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только заданий открытого типа. </w:t>
      </w: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  <w:r w:rsidRPr="002E669A">
        <w:rPr>
          <w:rFonts w:ascii="Times New Roman" w:hAnsi="Times New Roman" w:cs="Times New Roman"/>
          <w:b/>
          <w:sz w:val="24"/>
        </w:rPr>
        <w:t>Итоги ВПР в 4</w:t>
      </w:r>
      <w:r>
        <w:rPr>
          <w:rFonts w:ascii="Times New Roman" w:hAnsi="Times New Roman" w:cs="Times New Roman"/>
          <w:b/>
          <w:sz w:val="24"/>
        </w:rPr>
        <w:t>-х классов  за 2017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985"/>
        <w:gridCol w:w="851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2017г.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(61%)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(13%)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(26%)</w:t>
            </w:r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(39%)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(22%)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(39%)</w:t>
            </w:r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(48%)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(48%)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  <w:r w:rsidRPr="002E669A">
        <w:rPr>
          <w:rFonts w:ascii="Times New Roman" w:hAnsi="Times New Roman" w:cs="Times New Roman"/>
          <w:b/>
          <w:sz w:val="24"/>
        </w:rPr>
        <w:t>Итоги ВПР в 4</w:t>
      </w:r>
      <w:r>
        <w:rPr>
          <w:rFonts w:ascii="Times New Roman" w:hAnsi="Times New Roman" w:cs="Times New Roman"/>
          <w:b/>
          <w:sz w:val="24"/>
        </w:rPr>
        <w:t>-х классов  за 2018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Default="00213CC4" w:rsidP="00CE0784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</w:tbl>
    <w:p w:rsidR="00213CC4" w:rsidRPr="002E669A" w:rsidRDefault="00213CC4" w:rsidP="00213CC4">
      <w:pPr>
        <w:spacing w:after="3" w:line="276" w:lineRule="auto"/>
        <w:ind w:left="-15" w:right="98" w:firstLine="700"/>
        <w:jc w:val="both"/>
        <w:rPr>
          <w:rFonts w:ascii="Times New Roman" w:eastAsia="Times New Roman" w:hAnsi="Times New Roman" w:cs="Times New Roman"/>
          <w:b/>
          <w:color w:val="000000"/>
          <w:sz w:val="6"/>
          <w:lang w:eastAsia="ru-RU"/>
        </w:rPr>
      </w:pPr>
    </w:p>
    <w:p w:rsidR="00213CC4" w:rsidRPr="008C4F55" w:rsidRDefault="00213CC4" w:rsidP="00213CC4">
      <w:pPr>
        <w:spacing w:after="3" w:line="249" w:lineRule="auto"/>
        <w:ind w:left="-15" w:right="98" w:firstLine="700"/>
        <w:jc w:val="both"/>
        <w:rPr>
          <w:rFonts w:ascii="Times New Roman" w:eastAsia="Times New Roman" w:hAnsi="Times New Roman" w:cs="Times New Roman"/>
          <w:color w:val="000000"/>
          <w:sz w:val="2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2018г.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993"/>
        <w:gridCol w:w="2581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(72%)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(21%)</w:t>
            </w:r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 (79%)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(17%)</w:t>
            </w:r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(62%)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(38%)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69A">
        <w:rPr>
          <w:rFonts w:ascii="Times New Roman" w:hAnsi="Times New Roman" w:cs="Times New Roman"/>
          <w:b/>
          <w:sz w:val="24"/>
        </w:rPr>
        <w:t>Итоги ВПР в 4</w:t>
      </w:r>
      <w:r>
        <w:rPr>
          <w:rFonts w:ascii="Times New Roman" w:hAnsi="Times New Roman" w:cs="Times New Roman"/>
          <w:b/>
          <w:sz w:val="24"/>
        </w:rPr>
        <w:t>-х классов  за 2019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</w:tbl>
    <w:p w:rsidR="00213CC4" w:rsidRDefault="00213CC4" w:rsidP="00213CC4">
      <w:pPr>
        <w:keepNext/>
        <w:keepLines/>
        <w:spacing w:after="0"/>
        <w:ind w:left="615" w:right="1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2019г.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(74%)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(6%)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(20%)</w:t>
            </w:r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(64%)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(12%)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(24%)</w:t>
            </w:r>
          </w:p>
        </w:tc>
      </w:tr>
      <w:tr w:rsidR="00213CC4" w:rsidRPr="00492D5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 (65%)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(3%)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(32%)</w:t>
            </w:r>
          </w:p>
        </w:tc>
      </w:tr>
    </w:tbl>
    <w:p w:rsidR="00213CC4" w:rsidRDefault="00213CC4" w:rsidP="00213CC4">
      <w:pPr>
        <w:keepNext/>
        <w:keepLines/>
        <w:spacing w:after="0"/>
        <w:ind w:left="615" w:right="1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CC4" w:rsidRDefault="00213CC4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B23DC3" w:rsidRDefault="00B23DC3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DC3" w:rsidRDefault="00B23DC3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DC3" w:rsidRDefault="00B23DC3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DC3" w:rsidRDefault="00B23DC3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3DC3" w:rsidRDefault="00B23DC3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3CC4" w:rsidRDefault="00213CC4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B532D7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2017-2019г.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3CC4" w:rsidTr="00CE0784">
        <w:tc>
          <w:tcPr>
            <w:tcW w:w="2392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213CC4" w:rsidRPr="00CA30A0" w:rsidTr="00CE0784">
        <w:tc>
          <w:tcPr>
            <w:tcW w:w="2392" w:type="dxa"/>
            <w:shd w:val="clear" w:color="auto" w:fill="FF00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2393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62%</w:t>
            </w:r>
          </w:p>
        </w:tc>
        <w:tc>
          <w:tcPr>
            <w:tcW w:w="2393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62%</w:t>
            </w:r>
          </w:p>
        </w:tc>
      </w:tr>
      <w:tr w:rsidR="00213CC4" w:rsidRPr="00CA30A0" w:rsidTr="00CE0784">
        <w:tc>
          <w:tcPr>
            <w:tcW w:w="2392" w:type="dxa"/>
            <w:shd w:val="clear" w:color="auto" w:fill="FFFF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2393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2393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</w:tr>
      <w:tr w:rsidR="00213CC4" w:rsidRPr="00CA30A0" w:rsidTr="00CE0784">
        <w:tc>
          <w:tcPr>
            <w:tcW w:w="2392" w:type="dxa"/>
            <w:shd w:val="clear" w:color="auto" w:fill="00B05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93" w:type="dxa"/>
            <w:shd w:val="clear" w:color="auto" w:fill="00B05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70%</w:t>
            </w:r>
          </w:p>
        </w:tc>
        <w:tc>
          <w:tcPr>
            <w:tcW w:w="2393" w:type="dxa"/>
            <w:shd w:val="clear" w:color="auto" w:fill="00B05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69%</w:t>
            </w:r>
          </w:p>
        </w:tc>
        <w:tc>
          <w:tcPr>
            <w:tcW w:w="2393" w:type="dxa"/>
            <w:shd w:val="clear" w:color="auto" w:fill="00B05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69%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784" w:rsidRPr="00D6559A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предстоящий период предстоит работа по нескольким направлениям</w:t>
      </w:r>
      <w:r w:rsidRPr="00D65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E0784" w:rsidRPr="00D6559A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тренировать учащихся в решении задач, связанных с умением записывать и сравнивать величины, используя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величин и соотношения между ними;</w:t>
      </w:r>
    </w:p>
    <w:p w:rsidR="00CE0784" w:rsidRPr="00D6559A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их в решении нестандартных задач, направленных на логическое мышление;</w:t>
      </w:r>
    </w:p>
    <w:p w:rsidR="00CE0784" w:rsidRPr="00D6559A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детей, успешно выполненных работу, показавших высокие результаты по всем заданиям организовать</w:t>
      </w:r>
    </w:p>
    <w:p w:rsidR="00CE0784" w:rsidRPr="00D6559A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в целях развития их математических способностей;</w:t>
      </w:r>
    </w:p>
    <w:p w:rsidR="00CE0784" w:rsidRPr="00D6559A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дополнительную работу с детьми, слабо выполнившими работу.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Педагогам, реализующим программы начального общего образования: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</w:t>
      </w:r>
      <w:r w:rsidR="0008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проектировать и проводить уроки в логике </w:t>
      </w:r>
      <w:proofErr w:type="spellStart"/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  <w:r w:rsidR="004C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рассмотреть и провести детальный анализ </w:t>
      </w:r>
      <w:r w:rsidR="0008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ВПР на заседании МО</w:t>
      </w: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классов;</w:t>
      </w:r>
    </w:p>
    <w:p w:rsidR="00CE0784" w:rsidRDefault="00CE0784" w:rsidP="00CE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-учителям использовать результаты анализа для совершенствования методики преподавания русского языка, математики, окр</w:t>
      </w:r>
      <w:r w:rsidR="00087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ужающего мира в начальной школе;</w:t>
      </w:r>
    </w:p>
    <w:p w:rsidR="00087EFB" w:rsidRPr="00CE0784" w:rsidRDefault="00087EFB" w:rsidP="00CE0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-составить общий план мероприятий по подготовке </w:t>
      </w:r>
      <w:proofErr w:type="gramStart"/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всероссийским </w:t>
      </w:r>
      <w:r w:rsidR="0008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проверочным работам на следующий  учебный год;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работу по консуль</w:t>
      </w:r>
      <w:r w:rsidR="004C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тированию родителей обучающихся;</w:t>
      </w:r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Интернет при работе обучающихся на уроках (презентации, интерактивны</w:t>
      </w:r>
      <w:r w:rsidR="004C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задания из проверочных работ);</w:t>
      </w:r>
      <w:proofErr w:type="gramEnd"/>
    </w:p>
    <w:p w:rsidR="00CE0784" w:rsidRPr="00CE0784" w:rsidRDefault="00CE0784" w:rsidP="00CE0784">
      <w:pPr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школьном сайте, на родительских собраниях своевременно освещать вопросы по подготовке к ВПР учащихся </w:t>
      </w:r>
      <w:r w:rsidR="004C7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классов.</w:t>
      </w:r>
    </w:p>
    <w:p w:rsidR="00CE0784" w:rsidRDefault="00CE078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DC3" w:rsidRDefault="00B23DC3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B23DC3" w:rsidRDefault="00B23DC3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B23DC3" w:rsidRDefault="00B23DC3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B23DC3" w:rsidRDefault="00B23DC3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B23DC3" w:rsidRDefault="00B23DC3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B23DC3" w:rsidRDefault="00B23DC3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Итоги ВПР в 5-х классов  за 2017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985"/>
        <w:gridCol w:w="851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2017г.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122C9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(15%)</w:t>
            </w:r>
          </w:p>
        </w:tc>
        <w:tc>
          <w:tcPr>
            <w:tcW w:w="1985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(37%)</w:t>
            </w:r>
          </w:p>
        </w:tc>
      </w:tr>
      <w:tr w:rsidR="00213CC4" w:rsidRPr="00122C9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(63%)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(30%)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ВПР в 5-х классов  за 2018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3,2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2018г.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993"/>
        <w:gridCol w:w="2581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122C9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(35%)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(65%)</w:t>
            </w:r>
          </w:p>
        </w:tc>
      </w:tr>
      <w:tr w:rsidR="00213CC4" w:rsidRPr="00122C9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(46%)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(8%)</w:t>
            </w:r>
          </w:p>
        </w:tc>
        <w:tc>
          <w:tcPr>
            <w:tcW w:w="1985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(46%)</w:t>
            </w:r>
          </w:p>
        </w:tc>
      </w:tr>
      <w:tr w:rsidR="00213CC4" w:rsidRPr="00883AD8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(50%)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(12%)</w:t>
            </w:r>
          </w:p>
        </w:tc>
        <w:tc>
          <w:tcPr>
            <w:tcW w:w="1985" w:type="dxa"/>
          </w:tcPr>
          <w:p w:rsidR="00213CC4" w:rsidRPr="00883AD8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(38%)</w:t>
            </w:r>
          </w:p>
        </w:tc>
      </w:tr>
      <w:tr w:rsidR="00213CC4" w:rsidRPr="002531F8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(54%)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213CC4" w:rsidRPr="002531F8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(42%)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5-х классов  за 2019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2019г.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122C9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(57%)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(29%)</w:t>
            </w:r>
          </w:p>
        </w:tc>
        <w:tc>
          <w:tcPr>
            <w:tcW w:w="1985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(14%)</w:t>
            </w:r>
          </w:p>
        </w:tc>
      </w:tr>
      <w:tr w:rsidR="00213CC4" w:rsidRPr="00122C99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15(54%)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(29%)</w:t>
            </w:r>
          </w:p>
        </w:tc>
        <w:tc>
          <w:tcPr>
            <w:tcW w:w="1985" w:type="dxa"/>
          </w:tcPr>
          <w:p w:rsidR="00213CC4" w:rsidRPr="00122C9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(17%)</w:t>
            </w:r>
          </w:p>
        </w:tc>
      </w:tr>
      <w:tr w:rsidR="00213CC4" w:rsidRPr="00883AD8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(52%)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  <w:tc>
          <w:tcPr>
            <w:tcW w:w="1985" w:type="dxa"/>
          </w:tcPr>
          <w:p w:rsidR="00213CC4" w:rsidRPr="00883AD8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(37%)</w:t>
            </w:r>
          </w:p>
        </w:tc>
      </w:tr>
      <w:tr w:rsidR="00213CC4" w:rsidRPr="00803C3E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(41%)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(15%)</w:t>
            </w:r>
          </w:p>
        </w:tc>
        <w:tc>
          <w:tcPr>
            <w:tcW w:w="1985" w:type="dxa"/>
          </w:tcPr>
          <w:p w:rsidR="00213CC4" w:rsidRPr="00803C3E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(44%)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5-х классов  за 2020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2020г.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851"/>
        <w:gridCol w:w="2723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2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492D59" w:rsidTr="00CE0784">
        <w:tc>
          <w:tcPr>
            <w:tcW w:w="85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Pr="00346968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13CC4" w:rsidRPr="00016EF7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(54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  <w:p w:rsidR="00213CC4" w:rsidRPr="00492D59" w:rsidRDefault="00213CC4" w:rsidP="00CE078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213CC4" w:rsidRPr="00492D59" w:rsidTr="00CE0784">
        <w:tc>
          <w:tcPr>
            <w:tcW w:w="85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Pr="00346968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(40%)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(16%)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(44%)</w:t>
            </w:r>
          </w:p>
        </w:tc>
      </w:tr>
      <w:tr w:rsidR="00213CC4" w:rsidRPr="00016EF7" w:rsidTr="00CE0784">
        <w:tc>
          <w:tcPr>
            <w:tcW w:w="85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213CC4" w:rsidRPr="00346968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(44%)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213CC4" w:rsidRPr="00016EF7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12(48%)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F9" w:rsidRDefault="00213CC4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13CC4" w:rsidRDefault="00F10BF9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213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3CC4" w:rsidRPr="00B532D7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</w:t>
      </w:r>
      <w:r w:rsidR="00213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2017-2020г.</w:t>
      </w: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1984"/>
        <w:gridCol w:w="2268"/>
        <w:gridCol w:w="1935"/>
        <w:gridCol w:w="1858"/>
      </w:tblGrid>
      <w:tr w:rsidR="00213CC4" w:rsidTr="00CE0784">
        <w:tc>
          <w:tcPr>
            <w:tcW w:w="226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5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8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FF00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2268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42%</w:t>
            </w:r>
          </w:p>
        </w:tc>
        <w:tc>
          <w:tcPr>
            <w:tcW w:w="1935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858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FFFF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984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2268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39%</w:t>
            </w:r>
          </w:p>
        </w:tc>
        <w:tc>
          <w:tcPr>
            <w:tcW w:w="1935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61%</w:t>
            </w:r>
          </w:p>
        </w:tc>
        <w:tc>
          <w:tcPr>
            <w:tcW w:w="1858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44%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00B0F0"/>
          </w:tcPr>
          <w:p w:rsidR="00213CC4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00B0F0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00B0F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935" w:type="dxa"/>
            <w:shd w:val="clear" w:color="auto" w:fill="00B0F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63%</w:t>
            </w:r>
          </w:p>
        </w:tc>
        <w:tc>
          <w:tcPr>
            <w:tcW w:w="1858" w:type="dxa"/>
            <w:shd w:val="clear" w:color="auto" w:fill="00B0F0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13CC4" w:rsidRPr="00CA30A0" w:rsidTr="00CE0784">
        <w:tc>
          <w:tcPr>
            <w:tcW w:w="2269" w:type="dxa"/>
            <w:shd w:val="clear" w:color="auto" w:fill="9BBB59" w:themeFill="accent3"/>
          </w:tcPr>
          <w:p w:rsidR="00213CC4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shd w:val="clear" w:color="auto" w:fill="9BBB59" w:themeFill="accent3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9BBB59" w:themeFill="accent3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935" w:type="dxa"/>
            <w:shd w:val="clear" w:color="auto" w:fill="9BBB59" w:themeFill="accent3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1858" w:type="dxa"/>
            <w:shd w:val="clear" w:color="auto" w:fill="9BBB59" w:themeFill="accent3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10E" w:rsidRPr="009A010E" w:rsidRDefault="009A010E" w:rsidP="009A010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Причина </w:t>
      </w:r>
      <w:proofErr w:type="spellStart"/>
      <w:r w:rsidRPr="009A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  <w:r w:rsidRPr="009A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A010E" w:rsidRPr="009A010E" w:rsidRDefault="009A010E" w:rsidP="009A010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владеют техникой осмысленного осознанного чтения, отсюда затруднения в понимании текста задания;</w:t>
      </w:r>
    </w:p>
    <w:p w:rsidR="009A010E" w:rsidRPr="009A010E" w:rsidRDefault="009A010E" w:rsidP="009A010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-чаще всего работают по алгоритму, сложные задания у них вызывают затруднения;</w:t>
      </w:r>
    </w:p>
    <w:p w:rsidR="009A010E" w:rsidRPr="009A010E" w:rsidRDefault="009A010E" w:rsidP="009A010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стремятся понимать и применять на практике в учебной деятельности математическую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минологию, правила, определения.</w:t>
      </w:r>
    </w:p>
    <w:p w:rsidR="009A010E" w:rsidRPr="009A010E" w:rsidRDefault="009A010E" w:rsidP="009A010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</w:t>
      </w:r>
      <w:r w:rsid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A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0BF9" w:rsidRPr="00F10BF9" w:rsidRDefault="00F10BF9" w:rsidP="00F10BF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F10BF9" w:rsidRPr="00F10BF9" w:rsidRDefault="00F10BF9" w:rsidP="00F10BF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Сформировать план индивидуальной работы с учащимися </w:t>
      </w:r>
      <w:proofErr w:type="spellStart"/>
      <w:r w:rsidRPr="00F1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F1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F10BF9" w:rsidRPr="00F10BF9" w:rsidRDefault="00D4189D" w:rsidP="00F10BF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C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 различные задания</w:t>
      </w:r>
      <w:r w:rsidR="00F10BF9" w:rsidRPr="00F1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правильной последовательности временных отношений по выстраиванию очередности;</w:t>
      </w:r>
    </w:p>
    <w:p w:rsidR="00F10BF9" w:rsidRPr="00F10BF9" w:rsidRDefault="00D4189D" w:rsidP="00F10BF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Усилить  работу</w:t>
      </w:r>
      <w:r w:rsidR="00F10BF9" w:rsidRPr="00F1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F10BF9" w:rsidRPr="00F10BF9" w:rsidRDefault="00D4189D" w:rsidP="00F10BF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10BF9" w:rsidRPr="00F1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  <w:r w:rsidR="00CC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F89" w:rsidRDefault="004C7F89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6-х классов  за 2018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2018г.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993"/>
        <w:gridCol w:w="2581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213CC4" w:rsidRPr="00E05E32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(4%)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(22%)</w:t>
            </w:r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Pr="00883AD8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 (82%)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(18%)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D4189D" w:rsidRDefault="00D4189D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D4189D" w:rsidRDefault="00D4189D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>Итоги ВПР в 6-х классов  за 2019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A92F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2019г.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213CC4" w:rsidRPr="00E05E32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(73%)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(27%)</w:t>
            </w:r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Pr="00883AD8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(86%)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(14%)</w:t>
            </w:r>
          </w:p>
        </w:tc>
      </w:tr>
      <w:tr w:rsidR="00213CC4" w:rsidRPr="00E05E32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A92F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(43%)</w:t>
            </w:r>
          </w:p>
        </w:tc>
        <w:tc>
          <w:tcPr>
            <w:tcW w:w="1843" w:type="dxa"/>
          </w:tcPr>
          <w:p w:rsidR="00213CC4" w:rsidRPr="00E05E32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(24%)</w:t>
            </w:r>
          </w:p>
        </w:tc>
        <w:tc>
          <w:tcPr>
            <w:tcW w:w="1985" w:type="dxa"/>
          </w:tcPr>
          <w:p w:rsidR="00213CC4" w:rsidRPr="00E05E32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(33%)</w:t>
            </w:r>
          </w:p>
        </w:tc>
      </w:tr>
      <w:tr w:rsidR="00213CC4" w:rsidRPr="00005BBD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Pr="00005BBD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(62%)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  <w:tc>
          <w:tcPr>
            <w:tcW w:w="1985" w:type="dxa"/>
          </w:tcPr>
          <w:p w:rsidR="00213CC4" w:rsidRPr="00005BBD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(24%)</w:t>
            </w:r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1559" w:type="dxa"/>
          </w:tcPr>
          <w:p w:rsidR="00213CC4" w:rsidRPr="00005BBD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213CC4" w:rsidRPr="00484DE0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(60%)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(40%)</w:t>
            </w:r>
          </w:p>
        </w:tc>
      </w:tr>
      <w:tr w:rsidR="00213CC4" w:rsidRPr="00484DE0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213CC4" w:rsidRPr="00484DE0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(62%)</w:t>
            </w:r>
          </w:p>
        </w:tc>
        <w:tc>
          <w:tcPr>
            <w:tcW w:w="1843" w:type="dxa"/>
          </w:tcPr>
          <w:p w:rsidR="00213CC4" w:rsidRPr="00484DE0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484DE0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(38%)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6-х классов  за 2020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A92F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2020г.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851"/>
        <w:gridCol w:w="2723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2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702F52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723" w:type="dxa"/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3CC4" w:rsidRPr="00702F52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 (54%)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(10%)</w:t>
            </w:r>
          </w:p>
        </w:tc>
        <w:tc>
          <w:tcPr>
            <w:tcW w:w="1985" w:type="dxa"/>
          </w:tcPr>
          <w:p w:rsidR="00213CC4" w:rsidRPr="00702F52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 (36%)</w:t>
            </w:r>
          </w:p>
        </w:tc>
      </w:tr>
      <w:tr w:rsidR="00213CC4" w:rsidRPr="00A92F16" w:rsidTr="00CE0784">
        <w:tc>
          <w:tcPr>
            <w:tcW w:w="85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6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(47%)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(10%)</w:t>
            </w:r>
          </w:p>
        </w:tc>
        <w:tc>
          <w:tcPr>
            <w:tcW w:w="1985" w:type="dxa"/>
          </w:tcPr>
          <w:p w:rsidR="00213CC4" w:rsidRPr="00A92F16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</w:t>
            </w:r>
            <w:r>
              <w:rPr>
                <w:rFonts w:ascii="Times New Roman" w:hAnsi="Times New Roman" w:cs="Times New Roman"/>
                <w:lang w:val="en-US" w:eastAsia="ru-RU"/>
              </w:rPr>
              <w:t>3%)</w:t>
            </w:r>
          </w:p>
        </w:tc>
      </w:tr>
      <w:tr w:rsidR="00213CC4" w:rsidRPr="00803C3E" w:rsidTr="00CE0784">
        <w:tc>
          <w:tcPr>
            <w:tcW w:w="85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6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(4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213CC4" w:rsidRPr="00803C3E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 (54%)</w:t>
            </w:r>
          </w:p>
        </w:tc>
      </w:tr>
      <w:tr w:rsidR="00213CC4" w:rsidRPr="00803C3E" w:rsidTr="00CE0784">
        <w:tc>
          <w:tcPr>
            <w:tcW w:w="85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6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</w:t>
            </w:r>
            <w:r>
              <w:rPr>
                <w:rFonts w:ascii="Times New Roman" w:hAnsi="Times New Roman" w:cs="Times New Roman"/>
                <w:lang w:val="en-US" w:eastAsia="ru-RU"/>
              </w:rPr>
              <w:t>39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213CC4" w:rsidRPr="00803C3E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 (57%)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532D7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2018-2020г.</w:t>
      </w: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2268"/>
        <w:gridCol w:w="2410"/>
        <w:gridCol w:w="2409"/>
      </w:tblGrid>
      <w:tr w:rsidR="00213CC4" w:rsidTr="00CE0784">
        <w:tc>
          <w:tcPr>
            <w:tcW w:w="226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FF00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2410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2409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FFFF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2410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2409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50%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00B0F0"/>
          </w:tcPr>
          <w:p w:rsidR="00213CC4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00B0F0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00B0F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2409" w:type="dxa"/>
            <w:shd w:val="clear" w:color="auto" w:fill="00B0F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9BBB59" w:themeFill="accent3"/>
          </w:tcPr>
          <w:p w:rsidR="00213CC4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9BBB59" w:themeFill="accent3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9BBB59" w:themeFill="accent3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2409" w:type="dxa"/>
            <w:shd w:val="clear" w:color="auto" w:fill="9BBB59" w:themeFill="accent3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Причины </w:t>
      </w:r>
      <w:proofErr w:type="spellStart"/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неуспешности</w:t>
      </w:r>
      <w:proofErr w:type="spellEnd"/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6-х классов</w:t>
      </w:r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шестом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дети очень мало читают, поэтому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понимают то, что необходимо выполнить по данному заданию.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-чаще всего шестиклассники работают по алгоритму, сложные задания у них вызывают затруднения;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развит социальный кругозор и не сформирован познавательный интерес к изучению общественных дисциплин.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-слабо развиты виды памяти у </w:t>
      </w:r>
      <w:proofErr w:type="gramStart"/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Педагогам, реализующим программы основного общего образования: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проектировать и проводить уроки в логике </w:t>
      </w:r>
      <w:proofErr w:type="spellStart"/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</w:t>
      </w:r>
      <w:r w:rsidR="003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определёнными как «дефицитные»: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и провести детальный анализ результатов ВПР на заседании предметных МО;</w:t>
      </w:r>
    </w:p>
    <w:p w:rsidR="007E2D0F" w:rsidRDefault="007E2D0F" w:rsidP="007E2D0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7E2D0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-учителям использовать результаты анализа для совершенствования методики преподавания русского языка</w:t>
      </w:r>
      <w:r w:rsidR="00F96C3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, математики, истории, биологии</w:t>
      </w:r>
      <w:r w:rsidRPr="007E2D0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в основной школе</w:t>
      </w:r>
      <w:r w:rsidR="00F96C3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;</w:t>
      </w:r>
    </w:p>
    <w:p w:rsidR="00F96C34" w:rsidRPr="007E2D0F" w:rsidRDefault="00F96C34" w:rsidP="007E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0F" w:rsidRPr="007E2D0F" w:rsidRDefault="00F96C34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-учителям, работающим в 6 классах в следующем </w:t>
      </w:r>
      <w:r w:rsidR="007E2D0F"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</w:t>
      </w:r>
      <w:r w:rsidR="003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по подготовке учащихся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E2D0F"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проверочным работам;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-составить общий пла</w:t>
      </w:r>
      <w:r w:rsidR="00302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мероприятий по подготовке к</w:t>
      </w:r>
      <w:r w:rsidR="00F9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сероссийским </w:t>
      </w:r>
      <w:r w:rsidR="00F96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проверочным работам на 2020-2021 учебный год;</w:t>
      </w:r>
    </w:p>
    <w:p w:rsidR="007E2D0F" w:rsidRPr="007E2D0F" w:rsidRDefault="007E2D0F" w:rsidP="007E2D0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CC44F6" w:rsidRDefault="00CC44F6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>Итоги ВПР в 7-х классов  за 2019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F021E3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1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F021E3" w:rsidRDefault="00213CC4" w:rsidP="00CE0784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F021E3" w:rsidRDefault="00213CC4" w:rsidP="00CE0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3,1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F021E3" w:rsidRDefault="00213CC4" w:rsidP="00CE0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2019г.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Tr="00CE0784">
        <w:tc>
          <w:tcPr>
            <w:tcW w:w="993" w:type="dxa"/>
          </w:tcPr>
          <w:p w:rsidR="00213CC4" w:rsidRPr="00F021E3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1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213CC4" w:rsidRPr="00F021E3" w:rsidRDefault="00213CC4" w:rsidP="00CE0784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(74%)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(19%)</w:t>
            </w:r>
          </w:p>
        </w:tc>
      </w:tr>
      <w:tr w:rsidR="00213CC4" w:rsidTr="00CE0784">
        <w:tc>
          <w:tcPr>
            <w:tcW w:w="993" w:type="dxa"/>
          </w:tcPr>
          <w:p w:rsidR="00213CC4" w:rsidRPr="00F021E3" w:rsidRDefault="00213CC4" w:rsidP="00CE0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</w:tr>
      <w:tr w:rsidR="00213CC4" w:rsidRPr="00317F2F" w:rsidTr="00CE0784">
        <w:tc>
          <w:tcPr>
            <w:tcW w:w="993" w:type="dxa"/>
          </w:tcPr>
          <w:p w:rsidR="00213CC4" w:rsidRPr="00F021E3" w:rsidRDefault="00213CC4" w:rsidP="00CE07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213CC4" w:rsidRPr="00F021E3" w:rsidRDefault="00213CC4" w:rsidP="00CE078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(70%)</w:t>
            </w:r>
          </w:p>
        </w:tc>
        <w:tc>
          <w:tcPr>
            <w:tcW w:w="1843" w:type="dxa"/>
          </w:tcPr>
          <w:p w:rsidR="00213CC4" w:rsidRPr="00B47A56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317F2F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(30%)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7-х классов  за 2020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016EF7" w:rsidRDefault="00213CC4" w:rsidP="00CE078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016EF7" w:rsidRDefault="00213CC4" w:rsidP="00CE078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A92F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F7684F" w:rsidRDefault="00213CC4" w:rsidP="00CE078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F7684F" w:rsidRDefault="00213CC4" w:rsidP="00CE078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213CC4" w:rsidRPr="00976116" w:rsidTr="00CE078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484DE0" w:rsidRDefault="00213CC4" w:rsidP="00CE078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484DE0" w:rsidRDefault="00213CC4" w:rsidP="00CE0784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48</w:t>
            </w:r>
            <w:r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213CC4" w:rsidRPr="00976116" w:rsidTr="00CE078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2020г.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851"/>
        <w:gridCol w:w="2723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2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723" w:type="dxa"/>
          </w:tcPr>
          <w:p w:rsidR="00213CC4" w:rsidRPr="00346968" w:rsidRDefault="00213CC4" w:rsidP="00CE078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213CC4" w:rsidRPr="00016EF7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 (62%)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213CC4" w:rsidTr="00CE0784">
        <w:tc>
          <w:tcPr>
            <w:tcW w:w="851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213CC4" w:rsidRPr="00016EF7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 xml:space="preserve"> (6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</w:t>
            </w:r>
            <w:r>
              <w:rPr>
                <w:rFonts w:ascii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</w:tr>
      <w:tr w:rsidR="00213CC4" w:rsidRPr="00F7684F" w:rsidTr="00CE0784">
        <w:tc>
          <w:tcPr>
            <w:tcW w:w="851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213CC4" w:rsidRPr="00A92F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843" w:type="dxa"/>
          </w:tcPr>
          <w:p w:rsidR="00213CC4" w:rsidRPr="00F7684F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 (11%)</w:t>
            </w:r>
          </w:p>
        </w:tc>
        <w:tc>
          <w:tcPr>
            <w:tcW w:w="1985" w:type="dxa"/>
          </w:tcPr>
          <w:p w:rsidR="00213CC4" w:rsidRPr="00F7684F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13 (48%)</w:t>
            </w:r>
          </w:p>
        </w:tc>
      </w:tr>
      <w:tr w:rsidR="00213CC4" w:rsidRPr="00F7684F" w:rsidTr="00CE0784">
        <w:tc>
          <w:tcPr>
            <w:tcW w:w="851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Pr="00F7684F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 (64%)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</w:t>
            </w:r>
            <w:r>
              <w:rPr>
                <w:rFonts w:ascii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1985" w:type="dxa"/>
          </w:tcPr>
          <w:p w:rsidR="00213CC4" w:rsidRPr="00F7684F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 (29%)</w:t>
            </w:r>
          </w:p>
        </w:tc>
      </w:tr>
      <w:tr w:rsidR="00213CC4" w:rsidTr="00CE0784">
        <w:tc>
          <w:tcPr>
            <w:tcW w:w="851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7 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1559" w:type="dxa"/>
          </w:tcPr>
          <w:p w:rsidR="00213CC4" w:rsidRPr="00484DE0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76116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559" w:type="dxa"/>
          </w:tcPr>
          <w:p w:rsidR="00213CC4" w:rsidRPr="00484DE0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 (33%)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18 (67%)</w:t>
            </w:r>
          </w:p>
        </w:tc>
      </w:tr>
      <w:tr w:rsidR="00213CC4" w:rsidRPr="00484DE0" w:rsidTr="00CE0784">
        <w:tc>
          <w:tcPr>
            <w:tcW w:w="851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  <w:tc>
          <w:tcPr>
            <w:tcW w:w="2723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213CC4" w:rsidRPr="00484DE0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19 (66%)</w:t>
            </w:r>
          </w:p>
        </w:tc>
        <w:tc>
          <w:tcPr>
            <w:tcW w:w="1843" w:type="dxa"/>
          </w:tcPr>
          <w:p w:rsidR="00213CC4" w:rsidRPr="00484DE0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 (0%)</w:t>
            </w:r>
          </w:p>
        </w:tc>
        <w:tc>
          <w:tcPr>
            <w:tcW w:w="1985" w:type="dxa"/>
          </w:tcPr>
          <w:p w:rsidR="00213CC4" w:rsidRPr="00484DE0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 (34%)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DFF" w:rsidRDefault="00213CC4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13CC4" w:rsidRDefault="00D46DFF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13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3CC4" w:rsidRPr="00B532D7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</w:t>
      </w:r>
      <w:r w:rsidR="00213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2019-2020г.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2977"/>
        <w:gridCol w:w="3260"/>
      </w:tblGrid>
      <w:tr w:rsidR="00213CC4" w:rsidTr="00CE0784">
        <w:tc>
          <w:tcPr>
            <w:tcW w:w="2836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13CC4" w:rsidRPr="00CA30A0" w:rsidTr="00CE0784">
        <w:tc>
          <w:tcPr>
            <w:tcW w:w="2836" w:type="dxa"/>
            <w:shd w:val="clear" w:color="auto" w:fill="FF00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3260" w:type="dxa"/>
            <w:shd w:val="clear" w:color="auto" w:fill="FF00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</w:tr>
      <w:tr w:rsidR="00213CC4" w:rsidRPr="00CA30A0" w:rsidTr="00CE0784">
        <w:tc>
          <w:tcPr>
            <w:tcW w:w="2836" w:type="dxa"/>
            <w:shd w:val="clear" w:color="auto" w:fill="FFFF0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3260" w:type="dxa"/>
            <w:shd w:val="clear" w:color="auto" w:fill="FFFF0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</w:tr>
      <w:tr w:rsidR="00213CC4" w:rsidRPr="00CA30A0" w:rsidTr="00CE0784">
        <w:tc>
          <w:tcPr>
            <w:tcW w:w="2836" w:type="dxa"/>
            <w:shd w:val="clear" w:color="auto" w:fill="7030A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shd w:val="clear" w:color="auto" w:fill="7030A0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3260" w:type="dxa"/>
            <w:shd w:val="clear" w:color="auto" w:fill="7030A0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48%</w:t>
            </w:r>
          </w:p>
        </w:tc>
      </w:tr>
    </w:tbl>
    <w:p w:rsidR="0030298D" w:rsidRDefault="0030298D" w:rsidP="0030298D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98D" w:rsidRPr="007E2D0F" w:rsidRDefault="0030298D" w:rsidP="0030298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Рекомендовать всем педагогам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работающим в 7-х классах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298D" w:rsidRPr="007E2D0F" w:rsidRDefault="0030298D" w:rsidP="0030298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активнее использовать задания на преобразование одного вида информации в другой;</w:t>
      </w:r>
    </w:p>
    <w:p w:rsidR="0030298D" w:rsidRPr="007E2D0F" w:rsidRDefault="0030298D" w:rsidP="0030298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работу с текстами учебника по составлению конспектов, планов, вычленение необходимой информации, ее</w:t>
      </w:r>
      <w:r w:rsidR="004C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с информацией, представленной в другом виде с целью формулирования определенных выводов;</w:t>
      </w:r>
    </w:p>
    <w:p w:rsidR="0030298D" w:rsidRPr="007E2D0F" w:rsidRDefault="0030298D" w:rsidP="0030298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обучать учеников алгоритму поиска информации и критическому к ней отношению;</w:t>
      </w:r>
    </w:p>
    <w:p w:rsidR="0030298D" w:rsidRPr="007E2D0F" w:rsidRDefault="0030298D" w:rsidP="0030298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уроках необходимо развивать умения читать и анализировать рисунки, схемы, графики; чаще давать задания</w:t>
      </w:r>
      <w:r w:rsidR="004C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и практического характера.</w:t>
      </w:r>
    </w:p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10-х классов  за 2017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985"/>
        <w:gridCol w:w="851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2017г.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883AD8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(78%)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883AD8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(22%)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10-х классов  за 2018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>Сравнительный анализ 2018г.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993"/>
        <w:gridCol w:w="2581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E05E32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(67%)</w:t>
            </w:r>
          </w:p>
        </w:tc>
        <w:tc>
          <w:tcPr>
            <w:tcW w:w="1843" w:type="dxa"/>
          </w:tcPr>
          <w:p w:rsidR="00213CC4" w:rsidRPr="00E05E32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E05E32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(33%)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10-х классов  за 2019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8F0ED6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2019г.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213CC4" w:rsidRPr="00B47A56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(40%)</w:t>
            </w:r>
          </w:p>
        </w:tc>
        <w:tc>
          <w:tcPr>
            <w:tcW w:w="1843" w:type="dxa"/>
          </w:tcPr>
          <w:p w:rsidR="00213CC4" w:rsidRPr="00B47A56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(60%)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532D7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2017-2019г.</w:t>
      </w: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2268"/>
        <w:gridCol w:w="2410"/>
        <w:gridCol w:w="2409"/>
      </w:tblGrid>
      <w:tr w:rsidR="00213CC4" w:rsidTr="00CE0784">
        <w:tc>
          <w:tcPr>
            <w:tcW w:w="226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0070C0"/>
          </w:tcPr>
          <w:p w:rsidR="00213CC4" w:rsidRPr="00CA30A0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0070C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2410" w:type="dxa"/>
            <w:shd w:val="clear" w:color="auto" w:fill="0070C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2409" w:type="dxa"/>
            <w:shd w:val="clear" w:color="auto" w:fill="0070C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</w:tr>
    </w:tbl>
    <w:p w:rsidR="005941E7" w:rsidRDefault="005941E7" w:rsidP="005941E7">
      <w:pPr>
        <w:spacing w:after="3" w:line="276" w:lineRule="auto"/>
        <w:ind w:right="98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ВПР в 11-х классов  за 2017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985"/>
        <w:gridCol w:w="851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BF25C4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213CC4" w:rsidRPr="00BF25C4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213CC4" w:rsidRDefault="00213CC4" w:rsidP="00213CC4">
      <w:pPr>
        <w:spacing w:after="8" w:line="252" w:lineRule="auto"/>
        <w:ind w:left="38" w:hanging="10"/>
        <w:rPr>
          <w:rFonts w:ascii="Times New Roman" w:eastAsia="Calibri" w:hAnsi="Times New Roman" w:cs="Times New Roman"/>
          <w:color w:val="000000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2017г.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2531F8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(15%)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2531F8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(85%)</w:t>
            </w:r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213CC4" w:rsidRPr="00E05E32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</w:tr>
    </w:tbl>
    <w:p w:rsidR="00213CC4" w:rsidRDefault="00213CC4" w:rsidP="00213CC4">
      <w:pPr>
        <w:spacing w:after="8" w:line="252" w:lineRule="auto"/>
        <w:ind w:left="38" w:hanging="10"/>
        <w:rPr>
          <w:rFonts w:ascii="Times New Roman" w:eastAsia="Calibri" w:hAnsi="Times New Roman" w:cs="Times New Roman"/>
          <w:color w:val="000000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11-х классов  за 2018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BF25C4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213CC4" w:rsidRPr="00BF25C4" w:rsidTr="00CE078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213CC4" w:rsidRDefault="00213CC4" w:rsidP="00213CC4">
      <w:pPr>
        <w:spacing w:after="8" w:line="252" w:lineRule="auto"/>
        <w:ind w:left="38" w:hanging="10"/>
        <w:rPr>
          <w:rFonts w:ascii="Times New Roman" w:eastAsia="Calibri" w:hAnsi="Times New Roman" w:cs="Times New Roman"/>
          <w:color w:val="000000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2018г.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993"/>
        <w:gridCol w:w="2581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005BBD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213CC4" w:rsidRPr="00005BBD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(89%)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005BBD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(11%)</w:t>
            </w:r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Pr="00005BBD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213CC4" w:rsidRPr="00937101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(78%)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(22%)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11-х классов  за 2019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976116" w:rsidTr="00CE078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213CC4" w:rsidRPr="00976116" w:rsidTr="00CE078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213CC4" w:rsidRPr="00976116" w:rsidTr="00CE078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97611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2019г.</w:t>
      </w: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99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803C3E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(29%)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7172A1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(71%)</w:t>
            </w:r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213CC4" w:rsidRPr="007172A1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</w:tr>
      <w:tr w:rsidR="00213CC4" w:rsidTr="00CE0784">
        <w:tc>
          <w:tcPr>
            <w:tcW w:w="993" w:type="dxa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213CC4" w:rsidRPr="0097611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  <w:tc>
          <w:tcPr>
            <w:tcW w:w="1843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Default="00213CC4" w:rsidP="00CE07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</w:tr>
    </w:tbl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hAnsi="Times New Roman" w:cs="Times New Roman"/>
          <w:b/>
          <w:sz w:val="24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Итоги ВПР в 11-х классов  за 2020</w:t>
      </w:r>
      <w:r w:rsidRPr="002E669A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213CC4" w:rsidRPr="00BF25C4" w:rsidTr="00CE078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Pr="00BF25C4" w:rsidRDefault="00213CC4" w:rsidP="00CE078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213CC4" w:rsidRDefault="00213CC4" w:rsidP="00CE078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3CC4" w:rsidRPr="00BF25C4" w:rsidRDefault="00213CC4" w:rsidP="00CE078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BF25C4" w:rsidRDefault="00213CC4" w:rsidP="00CE078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CC4" w:rsidRPr="00BF25C4" w:rsidRDefault="00213CC4" w:rsidP="00CE078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BF25C4" w:rsidRDefault="00213CC4" w:rsidP="00CE07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213CC4" w:rsidRPr="00BF25C4" w:rsidTr="00CE078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4,3</w:t>
            </w:r>
          </w:p>
        </w:tc>
      </w:tr>
      <w:tr w:rsidR="00213CC4" w:rsidRPr="00BF25C4" w:rsidTr="00CE078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CC4" w:rsidRPr="008F0ED6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4,3</w:t>
            </w:r>
          </w:p>
        </w:tc>
      </w:tr>
    </w:tbl>
    <w:p w:rsidR="00213CC4" w:rsidRDefault="00213CC4" w:rsidP="00213CC4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3CC4" w:rsidRDefault="00213CC4" w:rsidP="00213CC4">
      <w:pPr>
        <w:spacing w:after="3" w:line="276" w:lineRule="auto"/>
        <w:ind w:left="-15" w:right="98"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>Сравнительный анализ 2020г.</w:t>
      </w: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851"/>
        <w:gridCol w:w="2723"/>
        <w:gridCol w:w="1559"/>
        <w:gridCol w:w="1559"/>
        <w:gridCol w:w="1843"/>
        <w:gridCol w:w="1985"/>
      </w:tblGrid>
      <w:tr w:rsidR="00213CC4" w:rsidRPr="00492D59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2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Получили оценку</w:t>
            </w:r>
            <w:r w:rsidRPr="00492D59">
              <w:rPr>
                <w:rFonts w:ascii="Times New Roman" w:hAnsi="Times New Roman" w:cs="Times New Roman"/>
                <w:lang w:eastAsia="ru-RU"/>
              </w:rPr>
              <w:t xml:space="preserve">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213CC4" w:rsidRPr="00492D59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23" w:type="dxa"/>
          </w:tcPr>
          <w:p w:rsidR="00213CC4" w:rsidRPr="00346968" w:rsidRDefault="00213CC4" w:rsidP="00CE07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13CC4" w:rsidRPr="00346968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(75%)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</w:tr>
      <w:tr w:rsidR="00213CC4" w:rsidRPr="00492D59" w:rsidTr="00CE0784">
        <w:tc>
          <w:tcPr>
            <w:tcW w:w="851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23" w:type="dxa"/>
          </w:tcPr>
          <w:p w:rsidR="00213CC4" w:rsidRPr="00346968" w:rsidRDefault="00213CC4" w:rsidP="00CE078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13CC4" w:rsidRPr="00346968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(75%)</w:t>
            </w:r>
          </w:p>
        </w:tc>
        <w:tc>
          <w:tcPr>
            <w:tcW w:w="1843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213CC4" w:rsidRPr="00492D59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</w:tr>
    </w:tbl>
    <w:p w:rsidR="00213CC4" w:rsidRDefault="00213CC4" w:rsidP="00213C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CC4" w:rsidRDefault="00213CC4" w:rsidP="00213C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532D7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2017-2020г.</w:t>
      </w:r>
    </w:p>
    <w:tbl>
      <w:tblPr>
        <w:tblStyle w:val="a3"/>
        <w:tblW w:w="0" w:type="auto"/>
        <w:tblInd w:w="-743" w:type="dxa"/>
        <w:tblLook w:val="04A0"/>
      </w:tblPr>
      <w:tblGrid>
        <w:gridCol w:w="2269"/>
        <w:gridCol w:w="1984"/>
        <w:gridCol w:w="2268"/>
        <w:gridCol w:w="1935"/>
        <w:gridCol w:w="1858"/>
      </w:tblGrid>
      <w:tr w:rsidR="00213CC4" w:rsidTr="00CE0784">
        <w:tc>
          <w:tcPr>
            <w:tcW w:w="2269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5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8" w:type="dxa"/>
          </w:tcPr>
          <w:p w:rsidR="00213CC4" w:rsidRDefault="00213CC4" w:rsidP="00CE07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00B0F0"/>
          </w:tcPr>
          <w:p w:rsidR="00213CC4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shd w:val="clear" w:color="auto" w:fill="00B0F0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2268" w:type="dxa"/>
            <w:shd w:val="clear" w:color="auto" w:fill="00B0F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35" w:type="dxa"/>
            <w:shd w:val="clear" w:color="auto" w:fill="00B0F0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858" w:type="dxa"/>
            <w:shd w:val="clear" w:color="auto" w:fill="00B0F0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75%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9BBB59" w:themeFill="accent3"/>
          </w:tcPr>
          <w:p w:rsidR="00213CC4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shd w:val="clear" w:color="auto" w:fill="9BBB59" w:themeFill="accent3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2268" w:type="dxa"/>
            <w:shd w:val="clear" w:color="auto" w:fill="9BBB59" w:themeFill="accent3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935" w:type="dxa"/>
            <w:shd w:val="clear" w:color="auto" w:fill="9BBB59" w:themeFill="accent3"/>
          </w:tcPr>
          <w:p w:rsidR="00213CC4" w:rsidRPr="008F0ED6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858" w:type="dxa"/>
            <w:shd w:val="clear" w:color="auto" w:fill="9BBB59" w:themeFill="accent3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-</w:t>
            </w:r>
          </w:p>
        </w:tc>
      </w:tr>
      <w:tr w:rsidR="00213CC4" w:rsidRPr="00CA30A0" w:rsidTr="00CE0784">
        <w:tc>
          <w:tcPr>
            <w:tcW w:w="2269" w:type="dxa"/>
            <w:shd w:val="clear" w:color="auto" w:fill="0070C0"/>
          </w:tcPr>
          <w:p w:rsidR="00213CC4" w:rsidRDefault="00213CC4" w:rsidP="00CE07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shd w:val="clear" w:color="auto" w:fill="0070C0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0070C0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935" w:type="dxa"/>
            <w:shd w:val="clear" w:color="auto" w:fill="0070C0"/>
          </w:tcPr>
          <w:p w:rsidR="00213CC4" w:rsidRDefault="00213CC4" w:rsidP="00CE078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858" w:type="dxa"/>
            <w:shd w:val="clear" w:color="auto" w:fill="0070C0"/>
          </w:tcPr>
          <w:p w:rsidR="00213CC4" w:rsidRDefault="00213CC4" w:rsidP="00CE078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75%</w:t>
            </w:r>
          </w:p>
        </w:tc>
      </w:tr>
    </w:tbl>
    <w:p w:rsidR="00823E03" w:rsidRDefault="00823E03" w:rsidP="00823E03">
      <w:pPr>
        <w:pStyle w:val="basis"/>
        <w:spacing w:before="0" w:beforeAutospacing="0" w:after="0" w:afterAutospacing="0"/>
        <w:ind w:right="57" w:firstLine="0"/>
        <w:rPr>
          <w:rFonts w:eastAsiaTheme="minorHAnsi"/>
          <w:sz w:val="24"/>
        </w:rPr>
      </w:pPr>
    </w:p>
    <w:p w:rsidR="00823E03" w:rsidRPr="00823E03" w:rsidRDefault="00435995" w:rsidP="00823E03">
      <w:pPr>
        <w:pStyle w:val="basis"/>
        <w:spacing w:before="0" w:beforeAutospacing="0" w:after="0" w:afterAutospacing="0"/>
        <w:ind w:right="57" w:firstLine="0"/>
        <w:rPr>
          <w:color w:val="000000"/>
          <w:sz w:val="24"/>
        </w:rPr>
      </w:pPr>
      <w:r w:rsidRPr="00823E03">
        <w:rPr>
          <w:b/>
          <w:sz w:val="24"/>
        </w:rPr>
        <w:t xml:space="preserve">Выводы: </w:t>
      </w:r>
      <w:r w:rsidR="00823E03" w:rsidRPr="00823E03">
        <w:rPr>
          <w:color w:val="000000"/>
          <w:sz w:val="24"/>
        </w:rPr>
        <w:t>если сравнивать результаты учащихся 11 классов</w:t>
      </w:r>
      <w:r w:rsidR="00823E03">
        <w:rPr>
          <w:color w:val="000000"/>
          <w:sz w:val="24"/>
        </w:rPr>
        <w:t xml:space="preserve"> </w:t>
      </w:r>
      <w:r w:rsidR="00823E03" w:rsidRPr="00823E03">
        <w:rPr>
          <w:color w:val="000000"/>
          <w:sz w:val="24"/>
        </w:rPr>
        <w:t xml:space="preserve"> за  2</w:t>
      </w:r>
      <w:r w:rsidR="00823E03">
        <w:rPr>
          <w:color w:val="000000"/>
          <w:sz w:val="24"/>
        </w:rPr>
        <w:t>017 - 2020</w:t>
      </w:r>
      <w:r w:rsidR="00823E03" w:rsidRPr="00823E03">
        <w:rPr>
          <w:color w:val="000000"/>
          <w:sz w:val="24"/>
        </w:rPr>
        <w:t xml:space="preserve"> года, мы видим, что</w:t>
      </w:r>
      <w:r w:rsidR="001B69FC">
        <w:rPr>
          <w:color w:val="000000"/>
          <w:sz w:val="24"/>
        </w:rPr>
        <w:t xml:space="preserve"> процент качества знаний увеличи</w:t>
      </w:r>
      <w:r w:rsidR="00823E03">
        <w:rPr>
          <w:color w:val="000000"/>
          <w:sz w:val="24"/>
        </w:rPr>
        <w:t xml:space="preserve">вается с каждым годом. </w:t>
      </w:r>
    </w:p>
    <w:p w:rsidR="00D46DFF" w:rsidRDefault="00D46DFF" w:rsidP="001B69FC">
      <w:pPr>
        <w:pStyle w:val="basis"/>
        <w:spacing w:before="0" w:beforeAutospacing="0" w:after="0" w:afterAutospacing="0"/>
        <w:ind w:right="57" w:firstLine="0"/>
        <w:rPr>
          <w:b/>
          <w:sz w:val="24"/>
        </w:rPr>
      </w:pPr>
    </w:p>
    <w:p w:rsidR="000C1443" w:rsidRPr="000C1443" w:rsidRDefault="000C1443" w:rsidP="001B69FC">
      <w:pPr>
        <w:pStyle w:val="basis"/>
        <w:spacing w:before="0" w:beforeAutospacing="0" w:after="0" w:afterAutospacing="0"/>
        <w:ind w:right="57" w:firstLine="0"/>
        <w:rPr>
          <w:b/>
          <w:sz w:val="24"/>
        </w:rPr>
      </w:pPr>
      <w:r w:rsidRPr="000C1443">
        <w:rPr>
          <w:b/>
          <w:sz w:val="24"/>
        </w:rPr>
        <w:t>Рекомендации</w:t>
      </w:r>
      <w:r w:rsidR="005941E7">
        <w:rPr>
          <w:b/>
          <w:sz w:val="24"/>
        </w:rPr>
        <w:t xml:space="preserve"> по 10-11-м классам</w:t>
      </w:r>
      <w:r w:rsidRPr="000C1443">
        <w:rPr>
          <w:b/>
          <w:sz w:val="24"/>
        </w:rPr>
        <w:t>:</w:t>
      </w:r>
    </w:p>
    <w:p w:rsidR="000C1443" w:rsidRPr="000C1443" w:rsidRDefault="000C1443" w:rsidP="000C1443">
      <w:pPr>
        <w:pStyle w:val="basis"/>
        <w:numPr>
          <w:ilvl w:val="0"/>
          <w:numId w:val="21"/>
        </w:numPr>
        <w:spacing w:before="0" w:beforeAutospacing="0" w:after="0" w:afterAutospacing="0"/>
        <w:ind w:right="57"/>
        <w:rPr>
          <w:sz w:val="24"/>
        </w:rPr>
      </w:pPr>
      <w:r w:rsidRPr="000C1443">
        <w:rPr>
          <w:sz w:val="24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5941E7" w:rsidRPr="005941E7" w:rsidRDefault="005941E7" w:rsidP="000C1443">
      <w:pPr>
        <w:pStyle w:val="basis"/>
        <w:numPr>
          <w:ilvl w:val="0"/>
          <w:numId w:val="21"/>
        </w:numPr>
        <w:spacing w:before="0" w:beforeAutospacing="0" w:after="0" w:afterAutospacing="0"/>
        <w:ind w:right="57"/>
        <w:rPr>
          <w:sz w:val="24"/>
        </w:rPr>
      </w:pPr>
      <w:r w:rsidRPr="005941E7">
        <w:rPr>
          <w:color w:val="000000"/>
          <w:sz w:val="24"/>
          <w:shd w:val="clear" w:color="auto" w:fill="FFFFFF"/>
        </w:rPr>
        <w:t xml:space="preserve">Организовать работу с </w:t>
      </w:r>
      <w:proofErr w:type="gramStart"/>
      <w:r w:rsidRPr="005941E7">
        <w:rPr>
          <w:color w:val="000000"/>
          <w:sz w:val="24"/>
          <w:shd w:val="clear" w:color="auto" w:fill="FFFFFF"/>
        </w:rPr>
        <w:t>обучающимися</w:t>
      </w:r>
      <w:proofErr w:type="gramEnd"/>
      <w:r w:rsidRPr="005941E7">
        <w:rPr>
          <w:color w:val="000000"/>
          <w:sz w:val="24"/>
          <w:shd w:val="clear" w:color="auto" w:fill="FFFFFF"/>
        </w:rPr>
        <w:t>, показавшими невысокий результат.</w:t>
      </w:r>
    </w:p>
    <w:p w:rsidR="000C1443" w:rsidRPr="000C1443" w:rsidRDefault="00435995" w:rsidP="000C1443">
      <w:pPr>
        <w:pStyle w:val="basis"/>
        <w:numPr>
          <w:ilvl w:val="0"/>
          <w:numId w:val="21"/>
        </w:numPr>
        <w:spacing w:before="0" w:beforeAutospacing="0" w:after="0" w:afterAutospacing="0"/>
        <w:ind w:right="57"/>
        <w:rPr>
          <w:sz w:val="24"/>
        </w:rPr>
      </w:pPr>
      <w:r>
        <w:rPr>
          <w:color w:val="000000"/>
          <w:sz w:val="24"/>
          <w:shd w:val="clear" w:color="auto" w:fill="FFFFFF"/>
        </w:rPr>
        <w:t>Сделать акцент на формирование</w:t>
      </w:r>
      <w:r w:rsidR="000C1443" w:rsidRPr="000C1443">
        <w:rPr>
          <w:color w:val="000000"/>
          <w:sz w:val="24"/>
          <w:shd w:val="clear" w:color="auto" w:fill="FFFFFF"/>
        </w:rPr>
        <w:t xml:space="preserve"> у обучающихся умений работать с текстом, с рисунками, с таблицами, со статистическими данными.</w:t>
      </w:r>
    </w:p>
    <w:p w:rsidR="000C1443" w:rsidRPr="000C1443" w:rsidRDefault="000C1443" w:rsidP="000C1443">
      <w:pPr>
        <w:pStyle w:val="basis"/>
        <w:numPr>
          <w:ilvl w:val="0"/>
          <w:numId w:val="21"/>
        </w:numPr>
        <w:spacing w:before="0" w:beforeAutospacing="0" w:after="0" w:afterAutospacing="0"/>
        <w:ind w:right="57"/>
        <w:rPr>
          <w:sz w:val="24"/>
        </w:rPr>
      </w:pPr>
      <w:r w:rsidRPr="000C1443">
        <w:rPr>
          <w:color w:val="000000"/>
          <w:sz w:val="24"/>
          <w:shd w:val="clear" w:color="auto" w:fill="FFFFFF"/>
        </w:rPr>
        <w:t>Повторение биологических понятий.</w:t>
      </w:r>
    </w:p>
    <w:p w:rsidR="000C1443" w:rsidRDefault="000C1443" w:rsidP="000C1443">
      <w:pPr>
        <w:pStyle w:val="basis"/>
        <w:numPr>
          <w:ilvl w:val="0"/>
          <w:numId w:val="21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0C1443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5941E7" w:rsidRPr="005941E7" w:rsidRDefault="005941E7" w:rsidP="005941E7">
      <w:pPr>
        <w:pStyle w:val="basis"/>
        <w:numPr>
          <w:ilvl w:val="0"/>
          <w:numId w:val="21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5941E7">
        <w:rPr>
          <w:color w:val="000000"/>
          <w:sz w:val="24"/>
          <w:shd w:val="clear" w:color="auto" w:fill="FFFFFF"/>
        </w:rPr>
        <w:t>Уделить особое внимание работе с терминами, различными источниками.</w:t>
      </w:r>
    </w:p>
    <w:p w:rsidR="005941E7" w:rsidRPr="000C1443" w:rsidRDefault="005941E7" w:rsidP="005941E7">
      <w:pPr>
        <w:pStyle w:val="basis"/>
        <w:spacing w:before="0" w:beforeAutospacing="0" w:after="0" w:afterAutospacing="0"/>
        <w:ind w:left="720" w:right="57" w:firstLine="0"/>
        <w:rPr>
          <w:color w:val="000000"/>
          <w:sz w:val="24"/>
          <w:shd w:val="clear" w:color="auto" w:fill="FFFFFF"/>
        </w:rPr>
      </w:pPr>
    </w:p>
    <w:p w:rsidR="00D46DFF" w:rsidRDefault="00D46DFF" w:rsidP="00213CC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2294" w:rsidRPr="00A72294" w:rsidRDefault="00A72294" w:rsidP="00A722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2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5941E7" w:rsidRPr="00A72294">
        <w:rPr>
          <w:rFonts w:ascii="Times New Roman" w:hAnsi="Times New Roman" w:cs="Times New Roman"/>
          <w:b/>
          <w:sz w:val="26"/>
          <w:szCs w:val="26"/>
          <w:lang w:eastAsia="ru-RU"/>
        </w:rPr>
        <w:t>Выводы</w:t>
      </w:r>
      <w:r w:rsidRPr="00A722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</w:t>
      </w:r>
      <w:r w:rsidRPr="00A72294">
        <w:rPr>
          <w:rFonts w:ascii="Times New Roman" w:hAnsi="Times New Roman" w:cs="Times New Roman"/>
          <w:b/>
          <w:sz w:val="26"/>
          <w:szCs w:val="26"/>
        </w:rPr>
        <w:t>рекомендации по итогам ВПР за 2017-2020 годы:</w:t>
      </w:r>
    </w:p>
    <w:p w:rsidR="00FB3134" w:rsidRDefault="00FB3134" w:rsidP="00726EB4">
      <w:pPr>
        <w:pStyle w:val="ab"/>
        <w:numPr>
          <w:ilvl w:val="0"/>
          <w:numId w:val="2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B313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213CC4">
        <w:rPr>
          <w:rFonts w:ascii="Times New Roman" w:hAnsi="Times New Roman" w:cs="Times New Roman"/>
          <w:sz w:val="24"/>
          <w:szCs w:val="24"/>
          <w:lang w:eastAsia="ru-RU"/>
        </w:rPr>
        <w:t>адания  Всероссийских проверочных</w:t>
      </w:r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="00213CC4">
        <w:rPr>
          <w:rFonts w:ascii="Times New Roman" w:hAnsi="Times New Roman" w:cs="Times New Roman"/>
          <w:sz w:val="24"/>
          <w:szCs w:val="24"/>
          <w:lang w:eastAsia="ru-RU"/>
        </w:rPr>
        <w:t xml:space="preserve">бот </w:t>
      </w:r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>позволи</w:t>
      </w:r>
      <w:r w:rsidR="00213CC4">
        <w:rPr>
          <w:rFonts w:ascii="Times New Roman" w:hAnsi="Times New Roman" w:cs="Times New Roman"/>
          <w:sz w:val="24"/>
          <w:szCs w:val="24"/>
          <w:lang w:eastAsia="ru-RU"/>
        </w:rPr>
        <w:t xml:space="preserve">ли установить уровень владения </w:t>
      </w:r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3CC4">
        <w:rPr>
          <w:rFonts w:ascii="Times New Roman" w:hAnsi="Times New Roman" w:cs="Times New Roman"/>
          <w:sz w:val="24"/>
          <w:szCs w:val="24"/>
          <w:lang w:eastAsia="ru-RU"/>
        </w:rPr>
        <w:t xml:space="preserve">учащимися </w:t>
      </w:r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proofErr w:type="spellStart"/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умениями, позволяющими успешно продвигаться в освоении учебного материала.</w:t>
      </w:r>
      <w:r w:rsidR="00A722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>Сравнив выполнение работ за 2017г., 2018г., 2019г</w:t>
      </w:r>
      <w:r w:rsidR="00213CC4">
        <w:rPr>
          <w:rFonts w:ascii="Times New Roman" w:hAnsi="Times New Roman" w:cs="Times New Roman"/>
          <w:sz w:val="24"/>
          <w:szCs w:val="24"/>
          <w:lang w:eastAsia="ru-RU"/>
        </w:rPr>
        <w:t>., 2020г.</w:t>
      </w:r>
      <w:r w:rsidR="00213CC4" w:rsidRPr="004019DA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сделать вывод, что при работе  учащимися выдерживались нормы и критерии оценки успешности выполнения,  как отдельных заданий, так и всей работы</w:t>
      </w:r>
      <w:r w:rsidR="00213CC4" w:rsidRPr="001E3476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 для всех учащихся.</w:t>
      </w:r>
    </w:p>
    <w:p w:rsidR="00FB3134" w:rsidRDefault="00213CC4" w:rsidP="00726EB4">
      <w:pPr>
        <w:pStyle w:val="ab"/>
        <w:numPr>
          <w:ilvl w:val="0"/>
          <w:numId w:val="2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160" w:rsidRPr="00954160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 начальной школы </w:t>
      </w:r>
      <w:proofErr w:type="gramStart"/>
      <w:r w:rsidR="00954160" w:rsidRPr="00954160">
        <w:rPr>
          <w:rFonts w:ascii="Times New Roman" w:hAnsi="Times New Roman" w:cs="Times New Roman"/>
          <w:sz w:val="24"/>
          <w:szCs w:val="24"/>
          <w:lang w:eastAsia="ru-RU"/>
        </w:rPr>
        <w:t xml:space="preserve">уделять особое внимание на </w:t>
      </w:r>
      <w:r w:rsidR="00954160">
        <w:rPr>
          <w:rFonts w:ascii="Times New Roman" w:hAnsi="Times New Roman" w:cs="Times New Roman"/>
          <w:sz w:val="24"/>
          <w:szCs w:val="24"/>
          <w:lang w:eastAsia="ru-RU"/>
        </w:rPr>
        <w:t>процент</w:t>
      </w:r>
      <w:proofErr w:type="gramEnd"/>
      <w:r w:rsidR="00954160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качества, т.к. за 2019 и 2020 год он остается на прежнем уровне.</w:t>
      </w:r>
      <w:r w:rsidR="00726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4160">
        <w:rPr>
          <w:rFonts w:ascii="Times New Roman" w:hAnsi="Times New Roman" w:cs="Times New Roman"/>
          <w:sz w:val="24"/>
          <w:szCs w:val="24"/>
        </w:rPr>
        <w:t xml:space="preserve"> </w:t>
      </w:r>
      <w:r w:rsidR="00726EB4" w:rsidRPr="00823E03">
        <w:rPr>
          <w:rFonts w:ascii="Times New Roman" w:hAnsi="Times New Roman" w:cs="Times New Roman"/>
          <w:sz w:val="24"/>
          <w:szCs w:val="24"/>
        </w:rPr>
        <w:t xml:space="preserve">На методических объединениях </w:t>
      </w:r>
      <w:r w:rsidR="00D44AE2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726EB4" w:rsidRPr="00823E03">
        <w:rPr>
          <w:rFonts w:ascii="Times New Roman" w:hAnsi="Times New Roman" w:cs="Times New Roman"/>
          <w:sz w:val="24"/>
          <w:szCs w:val="24"/>
        </w:rPr>
        <w:t>изучить полученные результаты ВПР и наметить пути устранения выявленных проблем.</w:t>
      </w:r>
    </w:p>
    <w:p w:rsidR="00FB3134" w:rsidRDefault="00726EB4" w:rsidP="00726EB4">
      <w:pPr>
        <w:pStyle w:val="ab"/>
        <w:numPr>
          <w:ilvl w:val="0"/>
          <w:numId w:val="2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23E03"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  <w:r>
        <w:rPr>
          <w:rFonts w:ascii="Times New Roman" w:hAnsi="Times New Roman" w:cs="Times New Roman"/>
          <w:sz w:val="24"/>
          <w:szCs w:val="24"/>
        </w:rPr>
        <w:t xml:space="preserve"> основного звена </w:t>
      </w:r>
      <w:r w:rsidRPr="00823E03">
        <w:rPr>
          <w:rFonts w:ascii="Times New Roman" w:hAnsi="Times New Roman" w:cs="Times New Roman"/>
          <w:sz w:val="24"/>
          <w:szCs w:val="24"/>
        </w:rPr>
        <w:t>использовать анализ результатов ВПР для повышения качества образования учащихся и повышения профессиональной компетентности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B4" w:rsidRDefault="00726EB4" w:rsidP="00726EB4">
      <w:pPr>
        <w:pStyle w:val="ab"/>
        <w:numPr>
          <w:ilvl w:val="0"/>
          <w:numId w:val="2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и русского языка </w:t>
      </w:r>
      <w:r w:rsidR="00FB3134">
        <w:rPr>
          <w:rFonts w:ascii="Times New Roman" w:hAnsi="Times New Roman" w:cs="Times New Roman"/>
          <w:sz w:val="24"/>
          <w:szCs w:val="24"/>
        </w:rPr>
        <w:t>внести изменения в свои рабочие программы в связи со сложившейся эпидемиологической ситуацией в стране и перехода на дистанционное обучение (</w:t>
      </w:r>
      <w:proofErr w:type="gramStart"/>
      <w:r w:rsidR="00FB31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B3134">
        <w:rPr>
          <w:rFonts w:ascii="Times New Roman" w:hAnsi="Times New Roman" w:cs="Times New Roman"/>
          <w:sz w:val="24"/>
          <w:szCs w:val="24"/>
        </w:rPr>
        <w:t>)</w:t>
      </w:r>
      <w:r w:rsidR="00B649D8"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gramStart"/>
      <w:r w:rsidR="00B649D8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B649D8">
        <w:rPr>
          <w:rFonts w:ascii="Times New Roman" w:hAnsi="Times New Roman" w:cs="Times New Roman"/>
          <w:sz w:val="24"/>
          <w:szCs w:val="24"/>
        </w:rPr>
        <w:t xml:space="preserve"> году, т.к. за 2020 год процент качества </w:t>
      </w:r>
      <w:r w:rsidR="00D44AE2">
        <w:rPr>
          <w:rFonts w:ascii="Times New Roman" w:hAnsi="Times New Roman" w:cs="Times New Roman"/>
          <w:sz w:val="24"/>
          <w:szCs w:val="24"/>
        </w:rPr>
        <w:t xml:space="preserve">по этим предметам </w:t>
      </w:r>
      <w:r w:rsidR="00B649D8">
        <w:rPr>
          <w:rFonts w:ascii="Times New Roman" w:hAnsi="Times New Roman" w:cs="Times New Roman"/>
          <w:sz w:val="24"/>
          <w:szCs w:val="24"/>
        </w:rPr>
        <w:t>стал ниже, чем в предыдущие годы.</w:t>
      </w:r>
    </w:p>
    <w:p w:rsidR="00B649D8" w:rsidRDefault="00B649D8" w:rsidP="00726EB4">
      <w:pPr>
        <w:pStyle w:val="ab"/>
        <w:numPr>
          <w:ilvl w:val="0"/>
          <w:numId w:val="2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Всем учителям-предметникам </w:t>
      </w:r>
      <w:r w:rsidR="006D2787">
        <w:rPr>
          <w:rFonts w:ascii="Times New Roman" w:hAnsi="Times New Roman" w:cs="Times New Roman"/>
          <w:sz w:val="24"/>
          <w:szCs w:val="24"/>
        </w:rPr>
        <w:t>при переходе на ДО использовать</w:t>
      </w:r>
      <w:r w:rsidR="007D5F5C">
        <w:rPr>
          <w:rFonts w:ascii="Times New Roman" w:hAnsi="Times New Roman" w:cs="Times New Roman"/>
          <w:sz w:val="24"/>
          <w:szCs w:val="24"/>
        </w:rPr>
        <w:t>,</w:t>
      </w:r>
      <w:r w:rsidR="006D2787">
        <w:rPr>
          <w:rFonts w:ascii="Times New Roman" w:hAnsi="Times New Roman" w:cs="Times New Roman"/>
          <w:sz w:val="24"/>
          <w:szCs w:val="24"/>
        </w:rPr>
        <w:t xml:space="preserve"> зарекомендовавшие себя платформы электронных образовательных ресурсов.</w:t>
      </w:r>
      <w:proofErr w:type="gramEnd"/>
    </w:p>
    <w:p w:rsidR="006D2787" w:rsidRDefault="006D2787" w:rsidP="006D2787">
      <w:pPr>
        <w:pStyle w:val="ab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</w:t>
      </w:r>
      <w:r w:rsidRPr="00823E03">
        <w:rPr>
          <w:rFonts w:ascii="Times New Roman" w:hAnsi="Times New Roman" w:cs="Times New Roman"/>
          <w:sz w:val="24"/>
          <w:szCs w:val="24"/>
        </w:rPr>
        <w:t>Экспертным комиссиям внимательно изучать критерии оценивания материалов ВПР, оценивать работы объективно.</w:t>
      </w:r>
    </w:p>
    <w:p w:rsidR="00726EB4" w:rsidRPr="00823E03" w:rsidRDefault="007D5F5C" w:rsidP="00726EB4">
      <w:pPr>
        <w:pStyle w:val="ab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7D5F5C">
        <w:rPr>
          <w:rFonts w:ascii="Times New Roman" w:hAnsi="Times New Roman" w:cs="Times New Roman"/>
          <w:sz w:val="24"/>
          <w:szCs w:val="24"/>
        </w:rPr>
        <w:t>Учителям-предметникам использовать анализ результатов ВПР для повышения качества образования учащихся и повышения профессиональной компетентности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CC4" w:rsidRPr="00954160" w:rsidRDefault="00213CC4" w:rsidP="00213C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3CC4" w:rsidRPr="00B457CE" w:rsidRDefault="00B457CE" w:rsidP="00213C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57CE">
        <w:rPr>
          <w:rFonts w:ascii="Times New Roman" w:hAnsi="Times New Roman" w:cs="Times New Roman"/>
          <w:b/>
          <w:sz w:val="24"/>
          <w:szCs w:val="24"/>
        </w:rPr>
        <w:t>Справку составила заместитель директора по УР        Бондаренко О.М.</w:t>
      </w:r>
    </w:p>
    <w:sectPr w:rsidR="00213CC4" w:rsidRPr="00B457CE" w:rsidSect="00726EB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1D"/>
    <w:multiLevelType w:val="hybridMultilevel"/>
    <w:tmpl w:val="F906031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07893B85"/>
    <w:multiLevelType w:val="hybridMultilevel"/>
    <w:tmpl w:val="46186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5F9F"/>
    <w:multiLevelType w:val="hybridMultilevel"/>
    <w:tmpl w:val="2AB26684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428776C"/>
    <w:multiLevelType w:val="hybridMultilevel"/>
    <w:tmpl w:val="978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24C1"/>
    <w:multiLevelType w:val="hybridMultilevel"/>
    <w:tmpl w:val="5396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7AB1"/>
    <w:multiLevelType w:val="hybridMultilevel"/>
    <w:tmpl w:val="7898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D5E31"/>
    <w:multiLevelType w:val="hybridMultilevel"/>
    <w:tmpl w:val="AFFC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156CC"/>
    <w:multiLevelType w:val="hybridMultilevel"/>
    <w:tmpl w:val="4850A2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2A18CA"/>
    <w:multiLevelType w:val="hybridMultilevel"/>
    <w:tmpl w:val="6DDC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972"/>
    <w:multiLevelType w:val="hybridMultilevel"/>
    <w:tmpl w:val="1F823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17A1"/>
    <w:multiLevelType w:val="hybridMultilevel"/>
    <w:tmpl w:val="482E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4C44"/>
    <w:multiLevelType w:val="hybridMultilevel"/>
    <w:tmpl w:val="4850A2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7C331E"/>
    <w:multiLevelType w:val="hybridMultilevel"/>
    <w:tmpl w:val="8A4AB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5727ADA"/>
    <w:multiLevelType w:val="hybridMultilevel"/>
    <w:tmpl w:val="BFF0E990"/>
    <w:lvl w:ilvl="0" w:tplc="C42A3C36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673E6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6DB22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C766C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EE874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69922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47406">
      <w:start w:val="1"/>
      <w:numFmt w:val="bullet"/>
      <w:lvlText w:val="•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F3CA">
      <w:start w:val="1"/>
      <w:numFmt w:val="bullet"/>
      <w:lvlText w:val="o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85214">
      <w:start w:val="1"/>
      <w:numFmt w:val="bullet"/>
      <w:lvlText w:val="▪"/>
      <w:lvlJc w:val="left"/>
      <w:pPr>
        <w:ind w:left="7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6B0"/>
    <w:multiLevelType w:val="hybridMultilevel"/>
    <w:tmpl w:val="01F458FA"/>
    <w:lvl w:ilvl="0" w:tplc="041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8">
    <w:nsid w:val="524D07FE"/>
    <w:multiLevelType w:val="hybridMultilevel"/>
    <w:tmpl w:val="8CE0CFA4"/>
    <w:lvl w:ilvl="0" w:tplc="041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9">
    <w:nsid w:val="52BE0B75"/>
    <w:multiLevelType w:val="hybridMultilevel"/>
    <w:tmpl w:val="73C49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F472A"/>
    <w:multiLevelType w:val="hybridMultilevel"/>
    <w:tmpl w:val="B35685A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>
    <w:nsid w:val="63F630BA"/>
    <w:multiLevelType w:val="hybridMultilevel"/>
    <w:tmpl w:val="0652B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535A6"/>
    <w:multiLevelType w:val="hybridMultilevel"/>
    <w:tmpl w:val="A404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D04"/>
    <w:multiLevelType w:val="hybridMultilevel"/>
    <w:tmpl w:val="902EC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E65D9"/>
    <w:multiLevelType w:val="hybridMultilevel"/>
    <w:tmpl w:val="F28A59D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21"/>
  </w:num>
  <w:num w:numId="18">
    <w:abstractNumId w:val="24"/>
  </w:num>
  <w:num w:numId="19">
    <w:abstractNumId w:val="3"/>
  </w:num>
  <w:num w:numId="20">
    <w:abstractNumId w:val="15"/>
  </w:num>
  <w:num w:numId="21">
    <w:abstractNumId w:val="7"/>
  </w:num>
  <w:num w:numId="22">
    <w:abstractNumId w:val="14"/>
  </w:num>
  <w:num w:numId="23">
    <w:abstractNumId w:val="16"/>
  </w:num>
  <w:num w:numId="24">
    <w:abstractNumId w:val="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13CC4"/>
    <w:rsid w:val="00087EFB"/>
    <w:rsid w:val="000C1443"/>
    <w:rsid w:val="00110B45"/>
    <w:rsid w:val="001B69FC"/>
    <w:rsid w:val="00213CC4"/>
    <w:rsid w:val="0030298D"/>
    <w:rsid w:val="00435995"/>
    <w:rsid w:val="004C4E0A"/>
    <w:rsid w:val="004C7F89"/>
    <w:rsid w:val="005941E7"/>
    <w:rsid w:val="006D2787"/>
    <w:rsid w:val="00726EB4"/>
    <w:rsid w:val="007D5F5C"/>
    <w:rsid w:val="007E2D0F"/>
    <w:rsid w:val="00823E03"/>
    <w:rsid w:val="00954160"/>
    <w:rsid w:val="009A010E"/>
    <w:rsid w:val="00A72294"/>
    <w:rsid w:val="00B23DC3"/>
    <w:rsid w:val="00B457CE"/>
    <w:rsid w:val="00B649D8"/>
    <w:rsid w:val="00CB020A"/>
    <w:rsid w:val="00CC44F6"/>
    <w:rsid w:val="00CE0784"/>
    <w:rsid w:val="00D4189D"/>
    <w:rsid w:val="00D44AE2"/>
    <w:rsid w:val="00D46DFF"/>
    <w:rsid w:val="00F10BF9"/>
    <w:rsid w:val="00F96C34"/>
    <w:rsid w:val="00F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C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3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213C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1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C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CC4"/>
  </w:style>
  <w:style w:type="paragraph" w:styleId="a9">
    <w:name w:val="footer"/>
    <w:basedOn w:val="a"/>
    <w:link w:val="aa"/>
    <w:uiPriority w:val="99"/>
    <w:unhideWhenUsed/>
    <w:rsid w:val="0021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CC4"/>
  </w:style>
  <w:style w:type="paragraph" w:styleId="ab">
    <w:name w:val="List Paragraph"/>
    <w:basedOn w:val="a"/>
    <w:uiPriority w:val="34"/>
    <w:qFormat/>
    <w:rsid w:val="00213CC4"/>
    <w:pPr>
      <w:ind w:left="720"/>
      <w:contextualSpacing/>
    </w:pPr>
  </w:style>
  <w:style w:type="paragraph" w:customStyle="1" w:styleId="basis">
    <w:name w:val="basis"/>
    <w:basedOn w:val="a"/>
    <w:rsid w:val="000C1443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2</cp:revision>
  <dcterms:created xsi:type="dcterms:W3CDTF">2020-12-01T06:11:00Z</dcterms:created>
  <dcterms:modified xsi:type="dcterms:W3CDTF">2020-12-01T06:11:00Z</dcterms:modified>
</cp:coreProperties>
</file>