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336" w:rsidRDefault="004B3336"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Pr>
          <w:rFonts w:ascii="Times New Roman" w:eastAsia="Times New Roman" w:hAnsi="Times New Roman" w:cs="Times New Roman"/>
          <w:noProof/>
          <w:color w:val="1E2120"/>
          <w:sz w:val="23"/>
          <w:szCs w:val="23"/>
        </w:rPr>
        <w:drawing>
          <wp:inline distT="0" distB="0" distL="0" distR="0">
            <wp:extent cx="6188659" cy="8664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5-12_001.jpg"/>
                    <pic:cNvPicPr/>
                  </pic:nvPicPr>
                  <pic:blipFill rotWithShape="1">
                    <a:blip r:embed="rId5" cstate="print">
                      <a:extLst>
                        <a:ext uri="{28A0092B-C50C-407E-A947-70E740481C1C}">
                          <a14:useLocalDpi xmlns:a14="http://schemas.microsoft.com/office/drawing/2010/main" val="0"/>
                        </a:ext>
                      </a:extLst>
                    </a:blip>
                    <a:srcRect r="1774"/>
                    <a:stretch/>
                  </pic:blipFill>
                  <pic:spPr bwMode="auto">
                    <a:xfrm>
                      <a:off x="0" y="0"/>
                      <a:ext cx="6188659" cy="8664575"/>
                    </a:xfrm>
                    <a:prstGeom prst="rect">
                      <a:avLst/>
                    </a:prstGeom>
                    <a:ln>
                      <a:noFill/>
                    </a:ln>
                    <a:extLst>
                      <a:ext uri="{53640926-AAD7-44D8-BBD7-CCE9431645EC}">
                        <a14:shadowObscured xmlns:a14="http://schemas.microsoft.com/office/drawing/2010/main"/>
                      </a:ext>
                    </a:extLst>
                  </pic:spPr>
                </pic:pic>
              </a:graphicData>
            </a:graphic>
          </wp:inline>
        </w:drawing>
      </w:r>
    </w:p>
    <w:p w:rsidR="004B3336" w:rsidRDefault="004B3336"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bookmarkStart w:id="0" w:name="_GoBack"/>
      <w:bookmarkEnd w:id="0"/>
    </w:p>
    <w:p w:rsidR="004B3336" w:rsidRDefault="004B3336"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p>
    <w:p w:rsidR="004B3336" w:rsidRDefault="004B3336"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p>
    <w:p w:rsidR="004B3336" w:rsidRDefault="004B3336"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p>
    <w:p w:rsidR="00493DD6"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lastRenderedPageBreak/>
        <w:t>Федеральным законом № 44-ФЗ от 05.04.2013г с изменениями на 30 декабря 2021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питание обучающихся в общеобразовательной организации.</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1.7. Организация питания в школе осуществляется штатными работниками </w:t>
      </w:r>
      <w:r w:rsidR="00493DD6">
        <w:rPr>
          <w:rFonts w:ascii="Times New Roman" w:eastAsia="Times New Roman" w:hAnsi="Times New Roman" w:cs="Times New Roman"/>
          <w:color w:val="1E2120"/>
          <w:sz w:val="23"/>
          <w:szCs w:val="23"/>
        </w:rPr>
        <w:t>МБОУ «СОШ № 5 г. Усть-Джегуты</w:t>
      </w:r>
      <w:r w:rsidRPr="001144C2">
        <w:rPr>
          <w:rFonts w:ascii="Times New Roman" w:eastAsia="Times New Roman" w:hAnsi="Times New Roman" w:cs="Times New Roman"/>
          <w:color w:val="1E2120"/>
          <w:sz w:val="23"/>
          <w:szCs w:val="23"/>
        </w:rPr>
        <w:t>.</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1.8. Действие настоящего Положения распространяется на всех обучающихся </w:t>
      </w:r>
      <w:r w:rsidR="00493DD6">
        <w:rPr>
          <w:rFonts w:ascii="Times New Roman" w:eastAsia="Times New Roman" w:hAnsi="Times New Roman" w:cs="Times New Roman"/>
          <w:color w:val="1E2120"/>
          <w:sz w:val="23"/>
          <w:szCs w:val="23"/>
        </w:rPr>
        <w:t>МБОУ «СОШ   № 5 г. Усть-Джегуты»</w:t>
      </w:r>
      <w:r w:rsidRPr="001144C2">
        <w:rPr>
          <w:rFonts w:ascii="Times New Roman" w:eastAsia="Times New Roman" w:hAnsi="Times New Roman" w:cs="Times New Roman"/>
          <w:color w:val="1E2120"/>
          <w:sz w:val="23"/>
          <w:szCs w:val="23"/>
        </w:rPr>
        <w:t>, родителей (законных представителей) обучающихся, а также на работников организации, осуществляющей образовательную деятельность.</w:t>
      </w:r>
    </w:p>
    <w:p w:rsidR="001144C2" w:rsidRDefault="001144C2" w:rsidP="001144C2">
      <w:pPr>
        <w:shd w:val="clear" w:color="auto" w:fill="FFFFFF"/>
        <w:spacing w:after="75" w:line="313" w:lineRule="atLeast"/>
        <w:ind w:left="142" w:firstLine="284"/>
        <w:jc w:val="both"/>
        <w:textAlignment w:val="baseline"/>
        <w:outlineLvl w:val="2"/>
        <w:rPr>
          <w:rFonts w:ascii="Times New Roman" w:eastAsia="Times New Roman" w:hAnsi="Times New Roman" w:cs="Times New Roman"/>
          <w:b/>
          <w:bCs/>
          <w:color w:val="1E2120"/>
          <w:sz w:val="25"/>
          <w:szCs w:val="25"/>
        </w:rPr>
      </w:pPr>
    </w:p>
    <w:p w:rsidR="001144C2" w:rsidRPr="001144C2" w:rsidRDefault="001144C2" w:rsidP="001144C2">
      <w:pPr>
        <w:shd w:val="clear" w:color="auto" w:fill="FFFFFF"/>
        <w:spacing w:after="75" w:line="313" w:lineRule="atLeast"/>
        <w:ind w:left="142" w:firstLine="284"/>
        <w:jc w:val="both"/>
        <w:textAlignment w:val="baseline"/>
        <w:outlineLvl w:val="2"/>
        <w:rPr>
          <w:rFonts w:ascii="Times New Roman" w:eastAsia="Times New Roman" w:hAnsi="Times New Roman" w:cs="Times New Roman"/>
          <w:b/>
          <w:bCs/>
          <w:color w:val="1E2120"/>
          <w:sz w:val="25"/>
          <w:szCs w:val="25"/>
        </w:rPr>
      </w:pPr>
      <w:r w:rsidRPr="001144C2">
        <w:rPr>
          <w:rFonts w:ascii="Times New Roman" w:eastAsia="Times New Roman" w:hAnsi="Times New Roman" w:cs="Times New Roman"/>
          <w:b/>
          <w:bCs/>
          <w:color w:val="1E2120"/>
          <w:sz w:val="25"/>
          <w:szCs w:val="25"/>
        </w:rPr>
        <w:t>2. Основные цели и задачи организации питания</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2.1. Основной целью организации питания в школе является создание оптимальных условий для укрепления здоровья и обеспечения безопасного и сбалансированного питания обучающихся, осуществления контроля необходимых условий для организации питания, а также соблюдения условий поставки и хранения продуктов в организации, осуществляющей образовательную деятельность.</w:t>
      </w:r>
      <w:r w:rsidRPr="001144C2">
        <w:rPr>
          <w:rFonts w:ascii="Times New Roman" w:eastAsia="Times New Roman" w:hAnsi="Times New Roman" w:cs="Times New Roman"/>
          <w:color w:val="1E2120"/>
          <w:sz w:val="23"/>
          <w:szCs w:val="23"/>
        </w:rPr>
        <w:br/>
        <w:t>2.2. </w:t>
      </w:r>
      <w:r w:rsidRPr="001144C2">
        <w:rPr>
          <w:rFonts w:ascii="Times New Roman" w:eastAsia="Times New Roman" w:hAnsi="Times New Roman" w:cs="Times New Roman"/>
          <w:color w:val="1E2120"/>
          <w:sz w:val="23"/>
          <w:szCs w:val="23"/>
          <w:u w:val="single"/>
          <w:bdr w:val="none" w:sz="0" w:space="0" w:color="auto" w:frame="1"/>
        </w:rPr>
        <w:t>Основными задачами при организации питания школьников являются:</w:t>
      </w:r>
    </w:p>
    <w:p w:rsidR="001144C2" w:rsidRPr="001144C2" w:rsidRDefault="001144C2" w:rsidP="001144C2">
      <w:pPr>
        <w:numPr>
          <w:ilvl w:val="0"/>
          <w:numId w:val="1"/>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обеспечение обучающихся питанием, соответствующим возрастным физиологическим потребностям в рациональном и сбалансированном питании;</w:t>
      </w:r>
    </w:p>
    <w:p w:rsidR="001144C2" w:rsidRPr="001144C2" w:rsidRDefault="001144C2" w:rsidP="001144C2">
      <w:pPr>
        <w:numPr>
          <w:ilvl w:val="0"/>
          <w:numId w:val="1"/>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гарантированное качество и безопасность питания и пищевых продуктов, используемых в питании;</w:t>
      </w:r>
    </w:p>
    <w:p w:rsidR="001144C2" w:rsidRPr="001144C2" w:rsidRDefault="001144C2" w:rsidP="001144C2">
      <w:pPr>
        <w:numPr>
          <w:ilvl w:val="0"/>
          <w:numId w:val="1"/>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предупреждение (профилактика) среди обучающих</w:t>
      </w:r>
      <w:r>
        <w:rPr>
          <w:rFonts w:ascii="Times New Roman" w:eastAsia="Times New Roman" w:hAnsi="Times New Roman" w:cs="Times New Roman"/>
          <w:color w:val="1E2120"/>
          <w:sz w:val="23"/>
          <w:szCs w:val="23"/>
        </w:rPr>
        <w:t>ся школы инфекционных и неинфек</w:t>
      </w:r>
      <w:r w:rsidRPr="001144C2">
        <w:rPr>
          <w:rFonts w:ascii="Times New Roman" w:eastAsia="Times New Roman" w:hAnsi="Times New Roman" w:cs="Times New Roman"/>
          <w:color w:val="1E2120"/>
          <w:sz w:val="23"/>
          <w:szCs w:val="23"/>
        </w:rPr>
        <w:t>ционных заболеваний, связанных с фактором питания;</w:t>
      </w:r>
    </w:p>
    <w:p w:rsidR="001144C2" w:rsidRPr="001144C2" w:rsidRDefault="001144C2" w:rsidP="001144C2">
      <w:pPr>
        <w:numPr>
          <w:ilvl w:val="0"/>
          <w:numId w:val="1"/>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пропаганда принципов здорового и полноценного питания;</w:t>
      </w:r>
    </w:p>
    <w:p w:rsidR="001144C2" w:rsidRPr="001144C2" w:rsidRDefault="001144C2" w:rsidP="001144C2">
      <w:pPr>
        <w:numPr>
          <w:ilvl w:val="0"/>
          <w:numId w:val="1"/>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социальная поддержка детей из социально незащищенных, малообеспеченных и семей, попавших в трудные жизненные ситуации;</w:t>
      </w:r>
    </w:p>
    <w:p w:rsidR="001144C2" w:rsidRPr="001144C2" w:rsidRDefault="001144C2" w:rsidP="001144C2">
      <w:pPr>
        <w:numPr>
          <w:ilvl w:val="0"/>
          <w:numId w:val="1"/>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модернизация оборудования школьных пищеблоков в соответствии с требованиями санитарных норм и правил, современных технологий;</w:t>
      </w:r>
    </w:p>
    <w:p w:rsidR="001144C2" w:rsidRDefault="001144C2" w:rsidP="001144C2">
      <w:pPr>
        <w:numPr>
          <w:ilvl w:val="0"/>
          <w:numId w:val="1"/>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использование бюджетных средств, выделяемых на организацию питания, в соответствии с требованиями действующего законодательства Российской Федерации.</w:t>
      </w:r>
    </w:p>
    <w:p w:rsidR="001144C2" w:rsidRPr="001144C2" w:rsidRDefault="001144C2" w:rsidP="001144C2">
      <w:pPr>
        <w:numPr>
          <w:ilvl w:val="0"/>
          <w:numId w:val="1"/>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p>
    <w:p w:rsidR="001144C2" w:rsidRPr="001144C2" w:rsidRDefault="001144C2" w:rsidP="001144C2">
      <w:pPr>
        <w:shd w:val="clear" w:color="auto" w:fill="FFFFFF"/>
        <w:spacing w:after="75" w:line="313" w:lineRule="atLeast"/>
        <w:ind w:left="142" w:firstLine="284"/>
        <w:jc w:val="both"/>
        <w:textAlignment w:val="baseline"/>
        <w:outlineLvl w:val="2"/>
        <w:rPr>
          <w:rFonts w:ascii="Times New Roman" w:eastAsia="Times New Roman" w:hAnsi="Times New Roman" w:cs="Times New Roman"/>
          <w:b/>
          <w:bCs/>
          <w:color w:val="1E2120"/>
          <w:sz w:val="25"/>
          <w:szCs w:val="25"/>
        </w:rPr>
      </w:pPr>
      <w:r w:rsidRPr="001144C2">
        <w:rPr>
          <w:rFonts w:ascii="Times New Roman" w:eastAsia="Times New Roman" w:hAnsi="Times New Roman" w:cs="Times New Roman"/>
          <w:b/>
          <w:bCs/>
          <w:color w:val="1E2120"/>
          <w:sz w:val="25"/>
          <w:szCs w:val="25"/>
        </w:rPr>
        <w:t>3. Требования к персоналу и помещениям пищеблока</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3.1.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3.2. Медицинский </w:t>
      </w:r>
      <w:r w:rsidR="00457EAA">
        <w:rPr>
          <w:rFonts w:ascii="Times New Roman" w:eastAsia="Times New Roman" w:hAnsi="Times New Roman" w:cs="Times New Roman"/>
          <w:color w:val="1E2120"/>
          <w:sz w:val="23"/>
          <w:szCs w:val="23"/>
        </w:rPr>
        <w:t xml:space="preserve">работник школы </w:t>
      </w:r>
      <w:r w:rsidRPr="001144C2">
        <w:rPr>
          <w:rFonts w:ascii="Times New Roman" w:eastAsia="Times New Roman" w:hAnsi="Times New Roman" w:cs="Times New Roman"/>
          <w:color w:val="1E2120"/>
          <w:sz w:val="23"/>
          <w:szCs w:val="23"/>
        </w:rPr>
        <w:t>проводит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заносятся в гигиенический журнал (рекомендуемый образец приведен в </w:t>
      </w:r>
      <w:r w:rsidRPr="001144C2">
        <w:rPr>
          <w:rFonts w:ascii="inherit" w:eastAsia="Times New Roman" w:hAnsi="inherit" w:cs="Times New Roman"/>
          <w:i/>
          <w:iCs/>
          <w:color w:val="1E2120"/>
          <w:sz w:val="23"/>
        </w:rPr>
        <w:t>Приложении 1</w:t>
      </w:r>
      <w:r w:rsidRPr="001144C2">
        <w:rPr>
          <w:rFonts w:ascii="Times New Roman" w:eastAsia="Times New Roman" w:hAnsi="Times New Roman" w:cs="Times New Roman"/>
          <w:color w:val="1E2120"/>
          <w:sz w:val="23"/>
          <w:szCs w:val="23"/>
        </w:rPr>
        <w:t>)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r w:rsidRPr="001144C2">
        <w:rPr>
          <w:rFonts w:ascii="Times New Roman" w:eastAsia="Times New Roman" w:hAnsi="Times New Roman" w:cs="Times New Roman"/>
          <w:color w:val="1E2120"/>
          <w:sz w:val="23"/>
          <w:szCs w:val="23"/>
        </w:rPr>
        <w:b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3.3. </w:t>
      </w:r>
      <w:r w:rsidRPr="001144C2">
        <w:rPr>
          <w:rFonts w:ascii="Times New Roman" w:eastAsia="Times New Roman" w:hAnsi="Times New Roman" w:cs="Times New Roman"/>
          <w:color w:val="1E2120"/>
          <w:sz w:val="23"/>
          <w:szCs w:val="23"/>
          <w:u w:val="single"/>
          <w:bdr w:val="none" w:sz="0" w:space="0" w:color="auto" w:frame="1"/>
        </w:rPr>
        <w:t>Для исключения риска микробиологического и паразитарного загрязнения пищевой продукции работники пищеблока школьной столовой обязаны:</w:t>
      </w:r>
    </w:p>
    <w:p w:rsidR="001144C2" w:rsidRPr="001144C2" w:rsidRDefault="001144C2" w:rsidP="001144C2">
      <w:pPr>
        <w:numPr>
          <w:ilvl w:val="0"/>
          <w:numId w:val="2"/>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lastRenderedPageBreak/>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1144C2" w:rsidRPr="001144C2" w:rsidRDefault="001144C2" w:rsidP="001144C2">
      <w:pPr>
        <w:numPr>
          <w:ilvl w:val="0"/>
          <w:numId w:val="2"/>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1144C2" w:rsidRPr="001144C2" w:rsidRDefault="001144C2" w:rsidP="001144C2">
      <w:pPr>
        <w:numPr>
          <w:ilvl w:val="0"/>
          <w:numId w:val="2"/>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1144C2" w:rsidRPr="001144C2" w:rsidRDefault="001144C2" w:rsidP="001144C2">
      <w:pPr>
        <w:numPr>
          <w:ilvl w:val="0"/>
          <w:numId w:val="2"/>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использовать одноразовые перчатки при </w:t>
      </w:r>
      <w:proofErr w:type="spellStart"/>
      <w:r w:rsidRPr="001144C2">
        <w:rPr>
          <w:rFonts w:ascii="Times New Roman" w:eastAsia="Times New Roman" w:hAnsi="Times New Roman" w:cs="Times New Roman"/>
          <w:color w:val="1E2120"/>
          <w:sz w:val="23"/>
          <w:szCs w:val="23"/>
        </w:rPr>
        <w:t>порционировании</w:t>
      </w:r>
      <w:proofErr w:type="spellEnd"/>
      <w:r w:rsidRPr="001144C2">
        <w:rPr>
          <w:rFonts w:ascii="Times New Roman" w:eastAsia="Times New Roman" w:hAnsi="Times New Roman" w:cs="Times New Roman"/>
          <w:color w:val="1E2120"/>
          <w:sz w:val="23"/>
          <w:szCs w:val="23"/>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3.4.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3.5. Пищеблок должен быть оборудован исправными системами холодного и горячего водоснабжения, водоотведения, теплоснабжения, вентиляции и освещения, которые должны быть выполнены так, чтобы исключить риск загрязнения пищевой продукции.</w:t>
      </w:r>
      <w:r w:rsidRPr="001144C2">
        <w:rPr>
          <w:rFonts w:ascii="Times New Roman" w:eastAsia="Times New Roman" w:hAnsi="Times New Roman" w:cs="Times New Roman"/>
          <w:color w:val="1E2120"/>
          <w:sz w:val="23"/>
          <w:szCs w:val="23"/>
        </w:rPr>
        <w:br/>
        <w:t>3.6. Для продовольственного (пищевого) сырья и готовой к употреблению пищевой продукции школьной столовой должны использоваться раздельное технологическое и холодильное оборудование, производственные столы, разделочный инвентарь (маркированный любым способом), многооборотные средства упаковки и кухонная посуда.</w:t>
      </w:r>
      <w:r w:rsidR="00457EAA">
        <w:rPr>
          <w:rFonts w:ascii="Times New Roman" w:eastAsia="Times New Roman" w:hAnsi="Times New Roman" w:cs="Times New Roman"/>
          <w:color w:val="1E2120"/>
          <w:sz w:val="23"/>
          <w:szCs w:val="23"/>
        </w:rPr>
        <w:t xml:space="preserve"> </w:t>
      </w:r>
      <w:r w:rsidRPr="001144C2">
        <w:rPr>
          <w:rFonts w:ascii="Times New Roman" w:eastAsia="Times New Roman" w:hAnsi="Times New Roman" w:cs="Times New Roman"/>
          <w:color w:val="1E2120"/>
          <w:sz w:val="23"/>
          <w:szCs w:val="23"/>
        </w:rPr>
        <w:t>Столовая и кухонная посуда и инвентарь одноразового использования должны применяться в соответствии с маркировкой по их применению.</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3.7. Разделочный инвентарь для готовой и сырой продукции должен обрабатываться и храниться раздельно в производственных цехах (зонах, участках). Повторное использование одноразовой посуды и инвентаря запрещается.</w:t>
      </w:r>
    </w:p>
    <w:p w:rsidR="00457EAA"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3.8.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3.9.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1144C2">
        <w:rPr>
          <w:rFonts w:ascii="inherit" w:eastAsia="Times New Roman" w:hAnsi="inherit" w:cs="Times New Roman"/>
          <w:i/>
          <w:iCs/>
          <w:color w:val="1E2120"/>
          <w:sz w:val="23"/>
        </w:rPr>
        <w:t>Приложение 2</w:t>
      </w:r>
      <w:r w:rsidRPr="001144C2">
        <w:rPr>
          <w:rFonts w:ascii="Times New Roman" w:eastAsia="Times New Roman" w:hAnsi="Times New Roman" w:cs="Times New Roman"/>
          <w:color w:val="1E2120"/>
          <w:sz w:val="23"/>
          <w:szCs w:val="23"/>
        </w:rPr>
        <w:t>). Журналы можно вести в бумажном или электронном виде.</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3.10. В помещениях пищеблока не должно быть насекомых и грызунов, а также не должны содержаться синантропные птицы и животные.</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3.11. В производственных помещениях не допускается хранение личных вещей и комнатных растений.</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p>
    <w:p w:rsidR="001144C2" w:rsidRPr="001144C2" w:rsidRDefault="001144C2" w:rsidP="001144C2">
      <w:pPr>
        <w:shd w:val="clear" w:color="auto" w:fill="FFFFFF"/>
        <w:spacing w:after="75" w:line="313" w:lineRule="atLeast"/>
        <w:ind w:left="142" w:firstLine="284"/>
        <w:jc w:val="both"/>
        <w:textAlignment w:val="baseline"/>
        <w:outlineLvl w:val="2"/>
        <w:rPr>
          <w:rFonts w:ascii="Times New Roman" w:eastAsia="Times New Roman" w:hAnsi="Times New Roman" w:cs="Times New Roman"/>
          <w:b/>
          <w:bCs/>
          <w:color w:val="1E2120"/>
          <w:sz w:val="25"/>
          <w:szCs w:val="25"/>
        </w:rPr>
      </w:pPr>
      <w:r w:rsidRPr="001144C2">
        <w:rPr>
          <w:rFonts w:ascii="Times New Roman" w:eastAsia="Times New Roman" w:hAnsi="Times New Roman" w:cs="Times New Roman"/>
          <w:b/>
          <w:bCs/>
          <w:color w:val="1E2120"/>
          <w:sz w:val="25"/>
          <w:szCs w:val="25"/>
        </w:rPr>
        <w:t>4. Порядок поставки продуктов</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4.1. Порядок поставки продуктов определяется договором (контрактом) между поставщиком и </w:t>
      </w:r>
      <w:r w:rsidR="00457EAA">
        <w:rPr>
          <w:rFonts w:ascii="Times New Roman" w:eastAsia="Times New Roman" w:hAnsi="Times New Roman" w:cs="Times New Roman"/>
          <w:color w:val="1E2120"/>
          <w:sz w:val="23"/>
          <w:szCs w:val="23"/>
        </w:rPr>
        <w:t>МБОУ «СОШ № 5 г. Усть-Джегуты»</w:t>
      </w:r>
      <w:r w:rsidRPr="001144C2">
        <w:rPr>
          <w:rFonts w:ascii="Times New Roman" w:eastAsia="Times New Roman" w:hAnsi="Times New Roman" w:cs="Times New Roman"/>
          <w:color w:val="1E2120"/>
          <w:sz w:val="23"/>
          <w:szCs w:val="23"/>
        </w:rPr>
        <w:t>.</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lastRenderedPageBreak/>
        <w:t>4.2. Поставщик поставляет товар отдельными партиями по заявкам образовательной организации, с момента подписания контракта.</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4.3. Поставка товара осуществляется путем его доставки поставщиком на склад продуктов образовательной организации.</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4.4. Товар передается в соответствии с заявкой образовательной организации, содержащей дату поставки, наименование и количество товара, подлежащего доставке.</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4.6. Товар должен быть упакован надлежащим образом, обеспечивающим его сохранность при перевозке и хранении.</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4.7. На упаковку (тару) товара должна быть нанесена маркировка в соответствии с требованиями законодательства Российской Федерации.</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4.8. Продукция поставляется в одноразовой упаковке (таре) производителя.</w:t>
      </w:r>
      <w:r w:rsidRPr="001144C2">
        <w:rPr>
          <w:rFonts w:ascii="Times New Roman" w:eastAsia="Times New Roman" w:hAnsi="Times New Roman" w:cs="Times New Roman"/>
          <w:color w:val="1E2120"/>
          <w:sz w:val="23"/>
          <w:szCs w:val="23"/>
        </w:rPr>
        <w:b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общеобразовательной организации (</w:t>
      </w:r>
      <w:r w:rsidRPr="001144C2">
        <w:rPr>
          <w:rFonts w:ascii="inherit" w:eastAsia="Times New Roman" w:hAnsi="inherit" w:cs="Times New Roman"/>
          <w:i/>
          <w:iCs/>
          <w:color w:val="1E2120"/>
          <w:sz w:val="23"/>
        </w:rPr>
        <w:t>Приложение 3</w:t>
      </w:r>
      <w:r w:rsidRPr="001144C2">
        <w:rPr>
          <w:rFonts w:ascii="Times New Roman" w:eastAsia="Times New Roman" w:hAnsi="Times New Roman" w:cs="Times New Roman"/>
          <w:color w:val="1E2120"/>
          <w:sz w:val="23"/>
          <w:szCs w:val="23"/>
        </w:rPr>
        <w:t>).</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p>
    <w:p w:rsidR="001144C2" w:rsidRPr="001144C2" w:rsidRDefault="001144C2" w:rsidP="001144C2">
      <w:pPr>
        <w:shd w:val="clear" w:color="auto" w:fill="FFFFFF"/>
        <w:spacing w:after="75" w:line="313" w:lineRule="atLeast"/>
        <w:ind w:left="142" w:firstLine="284"/>
        <w:jc w:val="both"/>
        <w:textAlignment w:val="baseline"/>
        <w:outlineLvl w:val="2"/>
        <w:rPr>
          <w:rFonts w:ascii="Times New Roman" w:eastAsia="Times New Roman" w:hAnsi="Times New Roman" w:cs="Times New Roman"/>
          <w:b/>
          <w:bCs/>
          <w:color w:val="1E2120"/>
          <w:sz w:val="25"/>
          <w:szCs w:val="25"/>
        </w:rPr>
      </w:pPr>
      <w:r w:rsidRPr="001144C2">
        <w:rPr>
          <w:rFonts w:ascii="Times New Roman" w:eastAsia="Times New Roman" w:hAnsi="Times New Roman" w:cs="Times New Roman"/>
          <w:b/>
          <w:bCs/>
          <w:color w:val="1E2120"/>
          <w:sz w:val="25"/>
          <w:szCs w:val="25"/>
        </w:rPr>
        <w:t>5. Условия и сроки хранения продуктов</w:t>
      </w:r>
    </w:p>
    <w:p w:rsidR="00457EAA"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5.1. Доставка и хранение продуктов питания должны находиться под строгим контролем директора, </w:t>
      </w:r>
      <w:r w:rsidR="00457EAA">
        <w:rPr>
          <w:rFonts w:ascii="Times New Roman" w:eastAsia="Times New Roman" w:hAnsi="Times New Roman" w:cs="Times New Roman"/>
          <w:color w:val="1E2120"/>
          <w:sz w:val="23"/>
          <w:szCs w:val="23"/>
        </w:rPr>
        <w:t xml:space="preserve">повара детского питания и ответственного за школьное питание по школе </w:t>
      </w:r>
      <w:r w:rsidRPr="001144C2">
        <w:rPr>
          <w:rFonts w:ascii="Times New Roman" w:eastAsia="Times New Roman" w:hAnsi="Times New Roman" w:cs="Times New Roman"/>
          <w:color w:val="1E2120"/>
          <w:sz w:val="23"/>
          <w:szCs w:val="23"/>
        </w:rPr>
        <w:t xml:space="preserve"> </w:t>
      </w:r>
      <w:r w:rsidR="00457EAA">
        <w:rPr>
          <w:rFonts w:ascii="Times New Roman" w:eastAsia="Times New Roman" w:hAnsi="Times New Roman" w:cs="Times New Roman"/>
          <w:color w:val="1E2120"/>
          <w:sz w:val="23"/>
          <w:szCs w:val="23"/>
        </w:rPr>
        <w:t>МБОУ «СОШ № 5 г. Усть-Джегуты»</w:t>
      </w:r>
      <w:r w:rsidRPr="001144C2">
        <w:rPr>
          <w:rFonts w:ascii="Times New Roman" w:eastAsia="Times New Roman" w:hAnsi="Times New Roman" w:cs="Times New Roman"/>
          <w:color w:val="1E2120"/>
          <w:sz w:val="23"/>
          <w:szCs w:val="23"/>
        </w:rPr>
        <w:t>, так как от этого зависит качество приготовляемой пищи.</w:t>
      </w:r>
    </w:p>
    <w:p w:rsidR="001144C2"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5.2. Пищевые продукты, поступающие в общеобразовательную организацию, имеют документы, подтверждающие их происхождение, качество и безопасность.</w:t>
      </w:r>
    </w:p>
    <w:p w:rsidR="001144C2"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1144C2"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p>
    <w:p w:rsidR="001144C2"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w:t>
      </w:r>
    </w:p>
    <w:p w:rsidR="001144C2"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5.6. Школьная столовая обеспечена холодильными камерами. Кроме этого, имеются кладовые для хранения сухих продуктов, таких как мука, сахар, крупы, макароны, и для овощей.</w:t>
      </w:r>
    </w:p>
    <w:p w:rsidR="001144C2"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5.7. Складские помещения (кладовые) и холодильные камеры необходимо содержать в чистоте, хорошо проветривать.</w:t>
      </w:r>
    </w:p>
    <w:p w:rsidR="00457EAA" w:rsidRPr="001144C2" w:rsidRDefault="00457EAA"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p>
    <w:p w:rsidR="001144C2" w:rsidRPr="001144C2" w:rsidRDefault="001144C2" w:rsidP="001144C2">
      <w:pPr>
        <w:shd w:val="clear" w:color="auto" w:fill="FFFFFF"/>
        <w:spacing w:after="75" w:line="313" w:lineRule="atLeast"/>
        <w:ind w:left="142" w:firstLine="284"/>
        <w:jc w:val="both"/>
        <w:textAlignment w:val="baseline"/>
        <w:outlineLvl w:val="2"/>
        <w:rPr>
          <w:rFonts w:ascii="Times New Roman" w:eastAsia="Times New Roman" w:hAnsi="Times New Roman" w:cs="Times New Roman"/>
          <w:b/>
          <w:bCs/>
          <w:color w:val="1E2120"/>
          <w:sz w:val="25"/>
          <w:szCs w:val="25"/>
        </w:rPr>
      </w:pPr>
      <w:r w:rsidRPr="001144C2">
        <w:rPr>
          <w:rFonts w:ascii="Times New Roman" w:eastAsia="Times New Roman" w:hAnsi="Times New Roman" w:cs="Times New Roman"/>
          <w:b/>
          <w:bCs/>
          <w:color w:val="1E2120"/>
          <w:sz w:val="25"/>
          <w:szCs w:val="25"/>
        </w:rPr>
        <w:lastRenderedPageBreak/>
        <w:t>6. Требования к приготовленной пище</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6.1. </w:t>
      </w:r>
      <w:r w:rsidRPr="001144C2">
        <w:rPr>
          <w:rFonts w:ascii="Times New Roman" w:eastAsia="Times New Roman" w:hAnsi="Times New Roman" w:cs="Times New Roman"/>
          <w:color w:val="1E2120"/>
          <w:sz w:val="23"/>
          <w:szCs w:val="23"/>
          <w:u w:val="single"/>
          <w:bdr w:val="none" w:sz="0" w:space="0" w:color="auto" w:frame="1"/>
        </w:rPr>
        <w:t>Для предотвращения размножения патогенных микроорганизмов не допускается:</w:t>
      </w:r>
    </w:p>
    <w:p w:rsidR="001144C2" w:rsidRPr="001144C2" w:rsidRDefault="001144C2" w:rsidP="001144C2">
      <w:pPr>
        <w:numPr>
          <w:ilvl w:val="0"/>
          <w:numId w:val="3"/>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нахождение на раздаче более 3 часов с момента изготовления готовых блюд, требующих разогревания перед употреблением;</w:t>
      </w:r>
    </w:p>
    <w:p w:rsidR="001144C2" w:rsidRPr="001144C2" w:rsidRDefault="001144C2" w:rsidP="001144C2">
      <w:pPr>
        <w:numPr>
          <w:ilvl w:val="0"/>
          <w:numId w:val="3"/>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размещение на раздаче для реализации холодных блюд, кондитерских изделий и напитков вне охлаждаемой витрины (холодильного оборудования) и реализация с нарушением установленных сроков годности и условий хранения, обеспечивающих качество и безопасность продукции;</w:t>
      </w:r>
    </w:p>
    <w:p w:rsidR="001144C2" w:rsidRPr="001144C2" w:rsidRDefault="001144C2" w:rsidP="001144C2">
      <w:pPr>
        <w:numPr>
          <w:ilvl w:val="0"/>
          <w:numId w:val="3"/>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реализация на следующий день готовых блюд;</w:t>
      </w:r>
    </w:p>
    <w:p w:rsidR="001144C2" w:rsidRPr="001144C2" w:rsidRDefault="001144C2" w:rsidP="001144C2">
      <w:pPr>
        <w:numPr>
          <w:ilvl w:val="0"/>
          <w:numId w:val="3"/>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замораживание нереализованных готовых блюд для последующей реализации в другие дни;</w:t>
      </w:r>
    </w:p>
    <w:p w:rsidR="001144C2" w:rsidRPr="001144C2" w:rsidRDefault="001144C2" w:rsidP="001144C2">
      <w:pPr>
        <w:numPr>
          <w:ilvl w:val="0"/>
          <w:numId w:val="3"/>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привлечение к приготовлению, </w:t>
      </w:r>
      <w:proofErr w:type="spellStart"/>
      <w:r w:rsidRPr="001144C2">
        <w:rPr>
          <w:rFonts w:ascii="Times New Roman" w:eastAsia="Times New Roman" w:hAnsi="Times New Roman" w:cs="Times New Roman"/>
          <w:color w:val="1E2120"/>
          <w:sz w:val="23"/>
          <w:szCs w:val="23"/>
        </w:rPr>
        <w:t>порционированию</w:t>
      </w:r>
      <w:proofErr w:type="spellEnd"/>
      <w:r w:rsidRPr="001144C2">
        <w:rPr>
          <w:rFonts w:ascii="Times New Roman" w:eastAsia="Times New Roman" w:hAnsi="Times New Roman" w:cs="Times New Roman"/>
          <w:color w:val="1E2120"/>
          <w:sz w:val="23"/>
          <w:szCs w:val="23"/>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6.2.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1144C2">
        <w:rPr>
          <w:rFonts w:ascii="inherit" w:eastAsia="Times New Roman" w:hAnsi="inherit" w:cs="Times New Roman"/>
          <w:i/>
          <w:iCs/>
          <w:color w:val="1E2120"/>
          <w:sz w:val="23"/>
        </w:rPr>
        <w:t>Приложении 2</w:t>
      </w:r>
      <w:r w:rsidRPr="001144C2">
        <w:rPr>
          <w:rFonts w:ascii="Times New Roman" w:eastAsia="Times New Roman" w:hAnsi="Times New Roman" w:cs="Times New Roman"/>
          <w:color w:val="1E2120"/>
          <w:sz w:val="23"/>
          <w:szCs w:val="23"/>
        </w:rPr>
        <w:t>).</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6.3. С целью минимизации риска теплового воздействия для контроля температуры блюд на линии раздачи должны использоваться термометры.</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6.4.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p>
    <w:p w:rsidR="001144C2" w:rsidRPr="001144C2" w:rsidRDefault="001144C2" w:rsidP="001144C2">
      <w:pPr>
        <w:shd w:val="clear" w:color="auto" w:fill="FFFFFF"/>
        <w:spacing w:after="75" w:line="313" w:lineRule="atLeast"/>
        <w:ind w:left="142" w:firstLine="284"/>
        <w:jc w:val="both"/>
        <w:textAlignment w:val="baseline"/>
        <w:outlineLvl w:val="2"/>
        <w:rPr>
          <w:rFonts w:ascii="Times New Roman" w:eastAsia="Times New Roman" w:hAnsi="Times New Roman" w:cs="Times New Roman"/>
          <w:b/>
          <w:bCs/>
          <w:color w:val="1E2120"/>
          <w:sz w:val="25"/>
          <w:szCs w:val="25"/>
        </w:rPr>
      </w:pPr>
      <w:r w:rsidRPr="001144C2">
        <w:rPr>
          <w:rFonts w:ascii="Times New Roman" w:eastAsia="Times New Roman" w:hAnsi="Times New Roman" w:cs="Times New Roman"/>
          <w:b/>
          <w:bCs/>
          <w:color w:val="1E2120"/>
          <w:sz w:val="25"/>
          <w:szCs w:val="25"/>
        </w:rPr>
        <w:t>7. Нормы питания и физиологических потребностей детей в пищевых веществах</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7.1. Обучающиеся общеобразовательной организации получают питание согласно установленному и утвержденному директором режиму питания в зависимости от их режима обучения в </w:t>
      </w:r>
      <w:r w:rsidR="00457EAA">
        <w:rPr>
          <w:rFonts w:ascii="Times New Roman" w:eastAsia="Times New Roman" w:hAnsi="Times New Roman" w:cs="Times New Roman"/>
          <w:color w:val="1E2120"/>
          <w:sz w:val="23"/>
          <w:szCs w:val="23"/>
        </w:rPr>
        <w:t>МБОУ «СОШ № 5 г. Усть-Джегуты»</w:t>
      </w:r>
      <w:r w:rsidRPr="001144C2">
        <w:rPr>
          <w:rFonts w:ascii="Times New Roman" w:eastAsia="Times New Roman" w:hAnsi="Times New Roman" w:cs="Times New Roman"/>
          <w:color w:val="1E2120"/>
          <w:sz w:val="23"/>
          <w:szCs w:val="23"/>
        </w:rPr>
        <w:t xml:space="preserve"> (</w:t>
      </w:r>
      <w:r w:rsidRPr="001144C2">
        <w:rPr>
          <w:rFonts w:ascii="inherit" w:eastAsia="Times New Roman" w:hAnsi="inherit" w:cs="Times New Roman"/>
          <w:i/>
          <w:iCs/>
          <w:color w:val="1E2120"/>
          <w:sz w:val="23"/>
        </w:rPr>
        <w:t>Приложение 4</w:t>
      </w:r>
      <w:r w:rsidRPr="001144C2">
        <w:rPr>
          <w:rFonts w:ascii="Times New Roman" w:eastAsia="Times New Roman" w:hAnsi="Times New Roman" w:cs="Times New Roman"/>
          <w:color w:val="1E2120"/>
          <w:sz w:val="23"/>
          <w:szCs w:val="23"/>
        </w:rPr>
        <w:t>).</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7.2. Питание детей должно осуществляться в соответствии с меню, утвержденным директором </w:t>
      </w:r>
      <w:r w:rsidR="00457EAA">
        <w:rPr>
          <w:rFonts w:ascii="Times New Roman" w:eastAsia="Times New Roman" w:hAnsi="Times New Roman" w:cs="Times New Roman"/>
          <w:color w:val="1E2120"/>
          <w:sz w:val="23"/>
          <w:szCs w:val="23"/>
        </w:rPr>
        <w:t>МБОУ «СОШ № 5 г. Усть-Джегуты»</w:t>
      </w:r>
      <w:r w:rsidRPr="001144C2">
        <w:rPr>
          <w:rFonts w:ascii="Times New Roman" w:eastAsia="Times New Roman" w:hAnsi="Times New Roman" w:cs="Times New Roman"/>
          <w:color w:val="1E2120"/>
          <w:sz w:val="23"/>
          <w:szCs w:val="23"/>
        </w:rPr>
        <w:t>.</w:t>
      </w:r>
    </w:p>
    <w:p w:rsidR="001144C2" w:rsidRDefault="00457EAA"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Pr>
          <w:rFonts w:ascii="Times New Roman" w:eastAsia="Times New Roman" w:hAnsi="Times New Roman" w:cs="Times New Roman"/>
          <w:color w:val="1E2120"/>
          <w:sz w:val="23"/>
          <w:szCs w:val="23"/>
        </w:rPr>
        <w:t>(</w:t>
      </w:r>
      <w:r w:rsidR="001144C2" w:rsidRPr="001144C2">
        <w:rPr>
          <w:rFonts w:ascii="Times New Roman" w:eastAsia="Times New Roman" w:hAnsi="Times New Roman" w:cs="Times New Roman"/>
          <w:color w:val="1E2120"/>
          <w:sz w:val="23"/>
          <w:szCs w:val="23"/>
        </w:rPr>
        <w:t>В случае привлечения предприятия общественного питания к организации питания детей в школе, меню должно утверждаться руководителем предприятия общественного питания, согласовываться директором школы.</w:t>
      </w:r>
      <w:r>
        <w:rPr>
          <w:rFonts w:ascii="Times New Roman" w:eastAsia="Times New Roman" w:hAnsi="Times New Roman" w:cs="Times New Roman"/>
          <w:color w:val="1E2120"/>
          <w:sz w:val="23"/>
          <w:szCs w:val="23"/>
        </w:rPr>
        <w:t xml:space="preserve"> </w:t>
      </w:r>
      <w:r w:rsidR="001144C2" w:rsidRPr="001144C2">
        <w:rPr>
          <w:rFonts w:ascii="Times New Roman" w:eastAsia="Times New Roman" w:hAnsi="Times New Roman" w:cs="Times New Roman"/>
          <w:color w:val="1E2120"/>
          <w:sz w:val="23"/>
          <w:szCs w:val="23"/>
        </w:rP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директором школы</w:t>
      </w:r>
      <w:r>
        <w:rPr>
          <w:rFonts w:ascii="Times New Roman" w:eastAsia="Times New Roman" w:hAnsi="Times New Roman" w:cs="Times New Roman"/>
          <w:color w:val="1E2120"/>
          <w:sz w:val="23"/>
          <w:szCs w:val="23"/>
        </w:rPr>
        <w:t>)</w:t>
      </w:r>
      <w:r w:rsidR="001144C2" w:rsidRPr="001144C2">
        <w:rPr>
          <w:rFonts w:ascii="Times New Roman" w:eastAsia="Times New Roman" w:hAnsi="Times New Roman" w:cs="Times New Roman"/>
          <w:color w:val="1E2120"/>
          <w:sz w:val="23"/>
          <w:szCs w:val="23"/>
        </w:rPr>
        <w:t>.</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7.3. Меню является основным документом для приготовления пищи на пищеблоке общеобразовательной организации.</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7.4. Вносить изменения в утверждённое меню, без согласования с директором организации, осуществляющей образовательную деятельность, запрещается.</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7.5. При необходимости внесения изменений в меню (несвоевременный завоз продуктов, недоброкачественность продукта) медицинским работником школы составляется объяснительная записка с указанием причины. В меню вносятся изменения и заверяются подписью директора школы. Исправления в меню не допускаются.</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7.6.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1144C2">
        <w:rPr>
          <w:rFonts w:ascii="inherit" w:eastAsia="Times New Roman" w:hAnsi="inherit" w:cs="Times New Roman"/>
          <w:i/>
          <w:iCs/>
          <w:color w:val="1E2120"/>
          <w:sz w:val="23"/>
        </w:rPr>
        <w:t>Приложении 5</w:t>
      </w:r>
      <w:r w:rsidRPr="001144C2">
        <w:rPr>
          <w:rFonts w:ascii="Times New Roman" w:eastAsia="Times New Roman" w:hAnsi="Times New Roman" w:cs="Times New Roman"/>
          <w:color w:val="1E2120"/>
          <w:sz w:val="23"/>
          <w:szCs w:val="23"/>
        </w:rPr>
        <w:t>).</w:t>
      </w:r>
    </w:p>
    <w:p w:rsid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7.7. Масса порций для детей должны строго соответствовать возрасту обучающегося (</w:t>
      </w:r>
      <w:r w:rsidRPr="001144C2">
        <w:rPr>
          <w:rFonts w:ascii="inherit" w:eastAsia="Times New Roman" w:hAnsi="inherit" w:cs="Times New Roman"/>
          <w:i/>
          <w:iCs/>
          <w:color w:val="1E2120"/>
          <w:sz w:val="23"/>
        </w:rPr>
        <w:t>Приложение 6</w:t>
      </w:r>
      <w:r w:rsidRPr="001144C2">
        <w:rPr>
          <w:rFonts w:ascii="Times New Roman" w:eastAsia="Times New Roman" w:hAnsi="Times New Roman" w:cs="Times New Roman"/>
          <w:color w:val="1E2120"/>
          <w:sz w:val="23"/>
          <w:szCs w:val="23"/>
        </w:rPr>
        <w:t>).</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7.8. </w:t>
      </w:r>
      <w:r w:rsidRPr="001144C2">
        <w:rPr>
          <w:rFonts w:ascii="Times New Roman" w:eastAsia="Times New Roman" w:hAnsi="Times New Roman" w:cs="Times New Roman"/>
          <w:color w:val="1E2120"/>
          <w:sz w:val="23"/>
          <w:szCs w:val="23"/>
          <w:u w:val="single"/>
          <w:bdr w:val="none" w:sz="0" w:space="0" w:color="auto" w:frame="1"/>
        </w:rPr>
        <w:t>При составлении меню для школьников в возрасте от 7 до 18 лет учитывается:</w:t>
      </w:r>
    </w:p>
    <w:p w:rsidR="001144C2" w:rsidRPr="001144C2" w:rsidRDefault="001144C2" w:rsidP="001144C2">
      <w:pPr>
        <w:numPr>
          <w:ilvl w:val="0"/>
          <w:numId w:val="4"/>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среднесуточный набор продуктов для каждой возрастной группы (</w:t>
      </w:r>
      <w:r w:rsidRPr="001144C2">
        <w:rPr>
          <w:rFonts w:ascii="inherit" w:eastAsia="Times New Roman" w:hAnsi="inherit" w:cs="Times New Roman"/>
          <w:i/>
          <w:iCs/>
          <w:color w:val="1E2120"/>
          <w:sz w:val="23"/>
        </w:rPr>
        <w:t>Приложение 7</w:t>
      </w:r>
      <w:r w:rsidRPr="001144C2">
        <w:rPr>
          <w:rFonts w:ascii="Times New Roman" w:eastAsia="Times New Roman" w:hAnsi="Times New Roman" w:cs="Times New Roman"/>
          <w:color w:val="1E2120"/>
          <w:sz w:val="23"/>
          <w:szCs w:val="23"/>
        </w:rPr>
        <w:t>);</w:t>
      </w:r>
    </w:p>
    <w:p w:rsidR="001144C2" w:rsidRPr="001144C2" w:rsidRDefault="001144C2" w:rsidP="001144C2">
      <w:pPr>
        <w:numPr>
          <w:ilvl w:val="0"/>
          <w:numId w:val="4"/>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объём блюд для каждой возрастной группы (</w:t>
      </w:r>
      <w:r w:rsidRPr="001144C2">
        <w:rPr>
          <w:rFonts w:ascii="inherit" w:eastAsia="Times New Roman" w:hAnsi="inherit" w:cs="Times New Roman"/>
          <w:i/>
          <w:iCs/>
          <w:color w:val="1E2120"/>
          <w:sz w:val="23"/>
        </w:rPr>
        <w:t>Приложение 8</w:t>
      </w:r>
      <w:r w:rsidRPr="001144C2">
        <w:rPr>
          <w:rFonts w:ascii="Times New Roman" w:eastAsia="Times New Roman" w:hAnsi="Times New Roman" w:cs="Times New Roman"/>
          <w:color w:val="1E2120"/>
          <w:sz w:val="23"/>
          <w:szCs w:val="23"/>
        </w:rPr>
        <w:t>);</w:t>
      </w:r>
    </w:p>
    <w:p w:rsidR="001144C2" w:rsidRPr="001144C2" w:rsidRDefault="001144C2" w:rsidP="001144C2">
      <w:pPr>
        <w:numPr>
          <w:ilvl w:val="0"/>
          <w:numId w:val="4"/>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lastRenderedPageBreak/>
        <w:t>нормы физиологических потребностей;</w:t>
      </w:r>
    </w:p>
    <w:p w:rsidR="001144C2" w:rsidRPr="001144C2" w:rsidRDefault="001144C2" w:rsidP="001144C2">
      <w:pPr>
        <w:numPr>
          <w:ilvl w:val="0"/>
          <w:numId w:val="4"/>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нормы потерь при холодной и тепловой обработке продуктов;</w:t>
      </w:r>
    </w:p>
    <w:p w:rsidR="001144C2" w:rsidRPr="001144C2" w:rsidRDefault="001144C2" w:rsidP="001144C2">
      <w:pPr>
        <w:numPr>
          <w:ilvl w:val="0"/>
          <w:numId w:val="4"/>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выход готовых блюд;</w:t>
      </w:r>
    </w:p>
    <w:p w:rsidR="001144C2" w:rsidRPr="001144C2" w:rsidRDefault="001144C2" w:rsidP="001144C2">
      <w:pPr>
        <w:numPr>
          <w:ilvl w:val="0"/>
          <w:numId w:val="4"/>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нормы взаимозаменяемости продуктов при приготовлении блюд;</w:t>
      </w:r>
    </w:p>
    <w:p w:rsidR="001144C2" w:rsidRPr="001144C2" w:rsidRDefault="001144C2" w:rsidP="001144C2">
      <w:pPr>
        <w:numPr>
          <w:ilvl w:val="0"/>
          <w:numId w:val="4"/>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требования </w:t>
      </w:r>
      <w:proofErr w:type="spellStart"/>
      <w:r w:rsidRPr="001144C2">
        <w:rPr>
          <w:rFonts w:ascii="Times New Roman" w:eastAsia="Times New Roman" w:hAnsi="Times New Roman" w:cs="Times New Roman"/>
          <w:color w:val="1E2120"/>
          <w:sz w:val="23"/>
          <w:szCs w:val="23"/>
        </w:rPr>
        <w:t>Роспотребнадзора</w:t>
      </w:r>
      <w:proofErr w:type="spellEnd"/>
      <w:r w:rsidRPr="001144C2">
        <w:rPr>
          <w:rFonts w:ascii="Times New Roman" w:eastAsia="Times New Roman" w:hAnsi="Times New Roman" w:cs="Times New Roman"/>
          <w:color w:val="1E2120"/>
          <w:sz w:val="23"/>
          <w:szCs w:val="23"/>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1144C2">
        <w:rPr>
          <w:rFonts w:ascii="inherit" w:eastAsia="Times New Roman" w:hAnsi="inherit" w:cs="Times New Roman"/>
          <w:i/>
          <w:iCs/>
          <w:color w:val="1E2120"/>
          <w:sz w:val="23"/>
        </w:rPr>
        <w:t>Приложение 9</w:t>
      </w:r>
      <w:r w:rsidRPr="001144C2">
        <w:rPr>
          <w:rFonts w:ascii="Times New Roman" w:eastAsia="Times New Roman" w:hAnsi="Times New Roman" w:cs="Times New Roman"/>
          <w:color w:val="1E2120"/>
          <w:sz w:val="23"/>
          <w:szCs w:val="23"/>
        </w:rPr>
        <w:t>).</w:t>
      </w:r>
    </w:p>
    <w:p w:rsidR="004B718F"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7.9.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1144C2">
        <w:rPr>
          <w:rFonts w:ascii="inherit" w:eastAsia="Times New Roman" w:hAnsi="inherit" w:cs="Times New Roman"/>
          <w:i/>
          <w:iCs/>
          <w:color w:val="1E2120"/>
          <w:sz w:val="23"/>
        </w:rPr>
        <w:t>Приложение 10</w:t>
      </w:r>
      <w:r w:rsidRPr="001144C2">
        <w:rPr>
          <w:rFonts w:ascii="Times New Roman" w:eastAsia="Times New Roman" w:hAnsi="Times New Roman" w:cs="Times New Roman"/>
          <w:color w:val="1E2120"/>
          <w:sz w:val="23"/>
          <w:szCs w:val="23"/>
        </w:rPr>
        <w:t>).</w:t>
      </w:r>
    </w:p>
    <w:p w:rsidR="004B718F"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7.10. Меню допускается корректировать с учетом </w:t>
      </w:r>
      <w:proofErr w:type="spellStart"/>
      <w:proofErr w:type="gramStart"/>
      <w:r w:rsidRPr="001144C2">
        <w:rPr>
          <w:rFonts w:ascii="Times New Roman" w:eastAsia="Times New Roman" w:hAnsi="Times New Roman" w:cs="Times New Roman"/>
          <w:color w:val="1E2120"/>
          <w:sz w:val="23"/>
          <w:szCs w:val="23"/>
        </w:rPr>
        <w:t>климато</w:t>
      </w:r>
      <w:proofErr w:type="spellEnd"/>
      <w:r w:rsidRPr="001144C2">
        <w:rPr>
          <w:rFonts w:ascii="Times New Roman" w:eastAsia="Times New Roman" w:hAnsi="Times New Roman" w:cs="Times New Roman"/>
          <w:color w:val="1E2120"/>
          <w:sz w:val="23"/>
          <w:szCs w:val="23"/>
        </w:rPr>
        <w:t>-географических</w:t>
      </w:r>
      <w:proofErr w:type="gramEnd"/>
      <w:r w:rsidRPr="001144C2">
        <w:rPr>
          <w:rFonts w:ascii="Times New Roman" w:eastAsia="Times New Roman" w:hAnsi="Times New Roman" w:cs="Times New Roman"/>
          <w:color w:val="1E2120"/>
          <w:sz w:val="23"/>
          <w:szCs w:val="23"/>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1144C2">
        <w:rPr>
          <w:rFonts w:ascii="inherit" w:eastAsia="Times New Roman" w:hAnsi="inherit" w:cs="Times New Roman"/>
          <w:i/>
          <w:iCs/>
          <w:color w:val="1E2120"/>
          <w:sz w:val="23"/>
        </w:rPr>
        <w:t>Приложение 11</w:t>
      </w:r>
      <w:r w:rsidRPr="001144C2">
        <w:rPr>
          <w:rFonts w:ascii="Times New Roman" w:eastAsia="Times New Roman" w:hAnsi="Times New Roman" w:cs="Times New Roman"/>
          <w:color w:val="1E2120"/>
          <w:sz w:val="23"/>
          <w:szCs w:val="23"/>
        </w:rPr>
        <w:t>).</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7.11.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1144C2">
        <w:rPr>
          <w:rFonts w:ascii="Times New Roman" w:eastAsia="Times New Roman" w:hAnsi="Times New Roman" w:cs="Times New Roman"/>
          <w:color w:val="1E2120"/>
          <w:sz w:val="23"/>
          <w:szCs w:val="23"/>
        </w:rPr>
        <w:t>йододефицитных</w:t>
      </w:r>
      <w:proofErr w:type="spellEnd"/>
      <w:r w:rsidRPr="001144C2">
        <w:rPr>
          <w:rFonts w:ascii="Times New Roman" w:eastAsia="Times New Roman" w:hAnsi="Times New Roman" w:cs="Times New Roman"/>
          <w:color w:val="1E2120"/>
          <w:sz w:val="23"/>
          <w:szCs w:val="23"/>
        </w:rPr>
        <w:t xml:space="preserve"> состояний у детей должна использоваться соль поваренная пищевая йодированная при приготовлении блюд и кулинарных изделий.</w:t>
      </w:r>
      <w:r w:rsidRPr="001144C2">
        <w:rPr>
          <w:rFonts w:ascii="Times New Roman" w:eastAsia="Times New Roman" w:hAnsi="Times New Roman" w:cs="Times New Roman"/>
          <w:color w:val="1E2120"/>
          <w:sz w:val="23"/>
          <w:szCs w:val="23"/>
        </w:rPr>
        <w:br/>
        <w:t>7.12. </w:t>
      </w:r>
      <w:r w:rsidRPr="001144C2">
        <w:rPr>
          <w:rFonts w:ascii="Times New Roman" w:eastAsia="Times New Roman" w:hAnsi="Times New Roman" w:cs="Times New Roman"/>
          <w:color w:val="1E2120"/>
          <w:sz w:val="23"/>
          <w:szCs w:val="23"/>
          <w:u w:val="single"/>
          <w:bdr w:val="none" w:sz="0" w:space="0" w:color="auto" w:frame="1"/>
        </w:rPr>
        <w:t>На информационных стендах школьной столовой вывешивается следующая информация:</w:t>
      </w:r>
    </w:p>
    <w:p w:rsidR="001144C2" w:rsidRPr="001144C2" w:rsidRDefault="001144C2" w:rsidP="001144C2">
      <w:pPr>
        <w:numPr>
          <w:ilvl w:val="0"/>
          <w:numId w:val="5"/>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ежедневное меню основного (организованного) питания на сутки </w:t>
      </w:r>
      <w:proofErr w:type="gramStart"/>
      <w:r w:rsidRPr="001144C2">
        <w:rPr>
          <w:rFonts w:ascii="Times New Roman" w:eastAsia="Times New Roman" w:hAnsi="Times New Roman" w:cs="Times New Roman"/>
          <w:color w:val="1E2120"/>
          <w:sz w:val="23"/>
          <w:szCs w:val="23"/>
        </w:rPr>
        <w:t>для всех возрастных групп</w:t>
      </w:r>
      <w:proofErr w:type="gramEnd"/>
      <w:r w:rsidRPr="001144C2">
        <w:rPr>
          <w:rFonts w:ascii="Times New Roman" w:eastAsia="Times New Roman" w:hAnsi="Times New Roman" w:cs="Times New Roman"/>
          <w:color w:val="1E2120"/>
          <w:sz w:val="23"/>
          <w:szCs w:val="23"/>
        </w:rPr>
        <w:t xml:space="preserve"> обучающихся с указанием наименования приема пищи, наименования блюда, массы порции, калорийности порции;</w:t>
      </w:r>
    </w:p>
    <w:p w:rsidR="001144C2" w:rsidRDefault="001144C2" w:rsidP="001144C2">
      <w:pPr>
        <w:numPr>
          <w:ilvl w:val="0"/>
          <w:numId w:val="5"/>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рекомендации по организации здорового питания детей.</w:t>
      </w:r>
    </w:p>
    <w:p w:rsidR="0051271A" w:rsidRPr="001144C2" w:rsidRDefault="0051271A" w:rsidP="0051271A">
      <w:pPr>
        <w:shd w:val="clear" w:color="auto" w:fill="FFFFFF"/>
        <w:spacing w:after="0" w:line="293" w:lineRule="atLeast"/>
        <w:ind w:left="426"/>
        <w:jc w:val="both"/>
        <w:textAlignment w:val="baseline"/>
        <w:rPr>
          <w:rFonts w:ascii="Times New Roman" w:eastAsia="Times New Roman" w:hAnsi="Times New Roman" w:cs="Times New Roman"/>
          <w:color w:val="1E2120"/>
          <w:sz w:val="23"/>
          <w:szCs w:val="23"/>
        </w:rPr>
      </w:pPr>
    </w:p>
    <w:p w:rsidR="004B718F"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7.13. При наличии детей в общеобразовательной организации, имеющих рекомендации по специальному питанию, в меню обязательно включаются блюда диетического питания.</w:t>
      </w:r>
    </w:p>
    <w:p w:rsidR="004B718F"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7.14.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p>
    <w:p w:rsidR="004B718F"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7.15. Индивидуальное меню должно быть разработано специалистом-диетологом с учетом заболевания ребенка (по назначениям лечащего врача).</w:t>
      </w:r>
    </w:p>
    <w:p w:rsidR="004B718F"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7.16.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школе необходимо создать особые условия в специально отведённом помещении или месте.</w:t>
      </w:r>
    </w:p>
    <w:p w:rsidR="001144C2" w:rsidRPr="001144C2"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7.17.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общеобразовательной организации.</w:t>
      </w:r>
    </w:p>
    <w:p w:rsidR="001144C2" w:rsidRPr="001144C2" w:rsidRDefault="001144C2" w:rsidP="001144C2">
      <w:pPr>
        <w:shd w:val="clear" w:color="auto" w:fill="FFFFFF"/>
        <w:spacing w:after="75" w:line="313" w:lineRule="atLeast"/>
        <w:ind w:left="142" w:firstLine="284"/>
        <w:jc w:val="both"/>
        <w:textAlignment w:val="baseline"/>
        <w:outlineLvl w:val="2"/>
        <w:rPr>
          <w:rFonts w:ascii="Times New Roman" w:eastAsia="Times New Roman" w:hAnsi="Times New Roman" w:cs="Times New Roman"/>
          <w:b/>
          <w:bCs/>
          <w:color w:val="1E2120"/>
          <w:sz w:val="25"/>
          <w:szCs w:val="25"/>
        </w:rPr>
      </w:pPr>
      <w:r w:rsidRPr="001144C2">
        <w:rPr>
          <w:rFonts w:ascii="Times New Roman" w:eastAsia="Times New Roman" w:hAnsi="Times New Roman" w:cs="Times New Roman"/>
          <w:b/>
          <w:bCs/>
          <w:color w:val="1E2120"/>
          <w:sz w:val="25"/>
          <w:szCs w:val="25"/>
        </w:rPr>
        <w:t>8. Порядок организации питания в общеобразовательной организации</w:t>
      </w:r>
    </w:p>
    <w:p w:rsidR="004B718F"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8.1. Организация питания обучающихся в общеобразовательной организации является обязательным направлением деятельности школы.</w:t>
      </w:r>
    </w:p>
    <w:p w:rsidR="004B718F"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8.2. </w:t>
      </w:r>
      <w:r w:rsidRPr="0051271A">
        <w:rPr>
          <w:rFonts w:ascii="Times New Roman" w:eastAsia="Times New Roman" w:hAnsi="Times New Roman" w:cs="Times New Roman"/>
          <w:color w:val="1E2120"/>
          <w:sz w:val="23"/>
          <w:szCs w:val="23"/>
          <w:u w:val="single"/>
        </w:rPr>
        <w:t>Обучающиеся по образовательным программам начального общего</w:t>
      </w:r>
      <w:r w:rsidRPr="001144C2">
        <w:rPr>
          <w:rFonts w:ascii="Times New Roman" w:eastAsia="Times New Roman" w:hAnsi="Times New Roman" w:cs="Times New Roman"/>
          <w:color w:val="1E2120"/>
          <w:sz w:val="23"/>
          <w:szCs w:val="23"/>
        </w:rPr>
        <w:t xml:space="preserve"> образования в государственных и муниципальных образовательных организациях обеспечиваются учредителями таких организаций </w:t>
      </w:r>
      <w:r w:rsidRPr="0051271A">
        <w:rPr>
          <w:rFonts w:ascii="Times New Roman" w:eastAsia="Times New Roman" w:hAnsi="Times New Roman" w:cs="Times New Roman"/>
          <w:color w:val="1E2120"/>
          <w:sz w:val="23"/>
          <w:szCs w:val="23"/>
          <w:u w:val="single"/>
        </w:rPr>
        <w:t>не менее одного раза в день бесплатным горячим питанием</w:t>
      </w:r>
      <w:r w:rsidRPr="001144C2">
        <w:rPr>
          <w:rFonts w:ascii="Times New Roman" w:eastAsia="Times New Roman" w:hAnsi="Times New Roman" w:cs="Times New Roman"/>
          <w:color w:val="1E2120"/>
          <w:sz w:val="23"/>
          <w:szCs w:val="23"/>
        </w:rPr>
        <w:t xml:space="preserve">, </w:t>
      </w:r>
      <w:r w:rsidRPr="001144C2">
        <w:rPr>
          <w:rFonts w:ascii="Times New Roman" w:eastAsia="Times New Roman" w:hAnsi="Times New Roman" w:cs="Times New Roman"/>
          <w:color w:val="1E2120"/>
          <w:sz w:val="23"/>
          <w:szCs w:val="23"/>
        </w:rPr>
        <w:lastRenderedPageBreak/>
        <w:t>предусматривающим наличие горячего блюда, не считая горячего напитка,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w:t>
      </w:r>
    </w:p>
    <w:p w:rsidR="004B718F"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8.3.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p>
    <w:p w:rsidR="004B718F"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8.4. Администрация </w:t>
      </w:r>
      <w:r w:rsidR="0051271A">
        <w:rPr>
          <w:rFonts w:ascii="Times New Roman" w:eastAsia="Times New Roman" w:hAnsi="Times New Roman" w:cs="Times New Roman"/>
          <w:color w:val="1E2120"/>
          <w:sz w:val="23"/>
          <w:szCs w:val="23"/>
        </w:rPr>
        <w:t>МБОУ «СОШ № 5 г. Усть-Джегуты»</w:t>
      </w:r>
      <w:r w:rsidRPr="001144C2">
        <w:rPr>
          <w:rFonts w:ascii="Times New Roman" w:eastAsia="Times New Roman" w:hAnsi="Times New Roman" w:cs="Times New Roman"/>
          <w:color w:val="1E2120"/>
          <w:sz w:val="23"/>
          <w:szCs w:val="23"/>
        </w:rPr>
        <w:t xml:space="preserve"> обеспечивает принятие организационно-управленческих решений, направленных на обеспечение горячим питанием обучающихся, пропаганде принципов и санитарно-гигиенических основ здорового питания, ведение консультационной и разъяснительной работы с родителями (законными представителями) обучающихся.</w:t>
      </w:r>
    </w:p>
    <w:p w:rsidR="004B718F"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8.5. При нахождении детей в общеобразовательной организации более 4 часов обеспечивается возможность организации горячего питания. При продолжительности экзамена от 4 часов и более обучающиеся обеспечиваются питанием. Независимо от продолжительности экзамена обеспечивается питьевой режим. При проведении экскурсий, походов, поездок питание организованных групп детей осуществляется с интервалами не более 4 часов.</w:t>
      </w:r>
    </w:p>
    <w:p w:rsidR="004B718F"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8.6. Для обучающихся школы предусматривается организация двухразового горячего питания (завтрак и обед), а также реализация (свободная продажа) готовых блюд и буфетной продукции. Обучающиеся, находящиеся в группах продленного дня, обеспечиваются трехразовым питанием (завтрак, обед и полдник) в соответствии с СанПиН 2.3/2.4.3590-20 "Санитарно-эпидемиологические требования к организации общественного питания населения".</w:t>
      </w:r>
    </w:p>
    <w:p w:rsidR="004B718F"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8.7. Изготовление продукции должно производиться в соответствии с меню, утвержденным (согласованным) директором школы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8.8. </w:t>
      </w:r>
      <w:r w:rsidRPr="001144C2">
        <w:rPr>
          <w:rFonts w:ascii="Times New Roman" w:eastAsia="Times New Roman" w:hAnsi="Times New Roman" w:cs="Times New Roman"/>
          <w:color w:val="1E2120"/>
          <w:sz w:val="23"/>
          <w:szCs w:val="23"/>
          <w:u w:val="single"/>
          <w:bdr w:val="none" w:sz="0" w:space="0" w:color="auto" w:frame="1"/>
        </w:rPr>
        <w:t>При формировании рациона здорового питания и меню при организации питания детей в школе должны соблюдаться следующие требования:</w:t>
      </w:r>
    </w:p>
    <w:p w:rsidR="001144C2" w:rsidRPr="001144C2" w:rsidRDefault="001144C2" w:rsidP="001144C2">
      <w:pPr>
        <w:numPr>
          <w:ilvl w:val="0"/>
          <w:numId w:val="6"/>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4B718F" w:rsidRDefault="001144C2" w:rsidP="001144C2">
      <w:pPr>
        <w:numPr>
          <w:ilvl w:val="0"/>
          <w:numId w:val="6"/>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4B718F">
        <w:rPr>
          <w:rFonts w:ascii="Times New Roman" w:eastAsia="Times New Roman" w:hAnsi="Times New Roman" w:cs="Times New Roman"/>
          <w:color w:val="1E2120"/>
          <w:sz w:val="23"/>
          <w:szCs w:val="23"/>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rsidR="004B718F" w:rsidRDefault="001144C2" w:rsidP="004B718F">
      <w:pPr>
        <w:shd w:val="clear" w:color="auto" w:fill="FFFFFF"/>
        <w:spacing w:after="0" w:line="293" w:lineRule="atLeast"/>
        <w:ind w:left="426"/>
        <w:jc w:val="both"/>
        <w:textAlignment w:val="baseline"/>
        <w:rPr>
          <w:rFonts w:ascii="Times New Roman" w:eastAsia="Times New Roman" w:hAnsi="Times New Roman" w:cs="Times New Roman"/>
          <w:color w:val="1E2120"/>
          <w:sz w:val="23"/>
          <w:szCs w:val="23"/>
        </w:rPr>
      </w:pPr>
      <w:r w:rsidRPr="004B718F">
        <w:rPr>
          <w:rFonts w:ascii="Times New Roman" w:eastAsia="Times New Roman" w:hAnsi="Times New Roman" w:cs="Times New Roman"/>
          <w:color w:val="1E2120"/>
          <w:sz w:val="23"/>
          <w:szCs w:val="23"/>
        </w:rPr>
        <w:t>- при отсутствии второго завтрака калорийность основного завтрака должна быть увеличена на 5% соответственно.</w:t>
      </w:r>
    </w:p>
    <w:p w:rsidR="004B718F" w:rsidRDefault="001144C2" w:rsidP="004B718F">
      <w:pPr>
        <w:shd w:val="clear" w:color="auto" w:fill="FFFFFF"/>
        <w:spacing w:after="0" w:line="293" w:lineRule="atLeast"/>
        <w:ind w:left="426"/>
        <w:jc w:val="both"/>
        <w:textAlignment w:val="baseline"/>
        <w:rPr>
          <w:rFonts w:ascii="Times New Roman" w:eastAsia="Times New Roman" w:hAnsi="Times New Roman" w:cs="Times New Roman"/>
          <w:color w:val="1E2120"/>
          <w:sz w:val="23"/>
          <w:szCs w:val="23"/>
        </w:rPr>
      </w:pPr>
      <w:r w:rsidRPr="004B718F">
        <w:rPr>
          <w:rFonts w:ascii="Times New Roman" w:eastAsia="Times New Roman" w:hAnsi="Times New Roman" w:cs="Times New Roman"/>
          <w:color w:val="1E2120"/>
          <w:sz w:val="23"/>
          <w:szCs w:val="23"/>
        </w:rP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4B718F" w:rsidRDefault="001144C2" w:rsidP="004B718F">
      <w:pPr>
        <w:shd w:val="clear" w:color="auto" w:fill="FFFFFF"/>
        <w:spacing w:after="0" w:line="293" w:lineRule="atLeast"/>
        <w:ind w:left="426"/>
        <w:jc w:val="both"/>
        <w:textAlignment w:val="baseline"/>
        <w:rPr>
          <w:rFonts w:ascii="Times New Roman" w:eastAsia="Times New Roman" w:hAnsi="Times New Roman" w:cs="Times New Roman"/>
          <w:color w:val="1E2120"/>
          <w:sz w:val="23"/>
          <w:szCs w:val="23"/>
        </w:rPr>
      </w:pPr>
      <w:r w:rsidRPr="004B718F">
        <w:rPr>
          <w:rFonts w:ascii="Times New Roman" w:eastAsia="Times New Roman" w:hAnsi="Times New Roman" w:cs="Times New Roman"/>
          <w:color w:val="1E2120"/>
          <w:sz w:val="23"/>
          <w:szCs w:val="23"/>
        </w:rP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p>
    <w:p w:rsidR="004B718F" w:rsidRDefault="001144C2" w:rsidP="004B718F">
      <w:pPr>
        <w:shd w:val="clear" w:color="auto" w:fill="FFFFFF"/>
        <w:spacing w:after="0" w:line="293" w:lineRule="atLeast"/>
        <w:ind w:left="426"/>
        <w:jc w:val="both"/>
        <w:textAlignment w:val="baseline"/>
        <w:rPr>
          <w:rFonts w:ascii="Times New Roman" w:eastAsia="Times New Roman" w:hAnsi="Times New Roman" w:cs="Times New Roman"/>
          <w:color w:val="1E2120"/>
          <w:sz w:val="23"/>
          <w:szCs w:val="23"/>
        </w:rPr>
      </w:pPr>
      <w:r w:rsidRPr="004B718F">
        <w:rPr>
          <w:rFonts w:ascii="Times New Roman" w:eastAsia="Times New Roman" w:hAnsi="Times New Roman" w:cs="Times New Roman"/>
          <w:color w:val="1E2120"/>
          <w:sz w:val="23"/>
          <w:szCs w:val="23"/>
        </w:rPr>
        <w:t xml:space="preserve">-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w:t>
      </w:r>
      <w:r w:rsidRPr="004B718F">
        <w:rPr>
          <w:rFonts w:ascii="Times New Roman" w:eastAsia="Times New Roman" w:hAnsi="Times New Roman" w:cs="Times New Roman"/>
          <w:color w:val="1E2120"/>
          <w:sz w:val="23"/>
          <w:szCs w:val="23"/>
        </w:rPr>
        <w:lastRenderedPageBreak/>
        <w:t>сборы и тому подобное) нормы питания, включая калорийность суточного рациона, должны быть увеличены не менее чем на 10% в день на каждого человека.</w:t>
      </w:r>
    </w:p>
    <w:p w:rsidR="004B718F" w:rsidRDefault="001144C2" w:rsidP="004B718F">
      <w:pPr>
        <w:shd w:val="clear" w:color="auto" w:fill="FFFFFF"/>
        <w:spacing w:after="0" w:line="293" w:lineRule="atLeast"/>
        <w:ind w:left="426"/>
        <w:jc w:val="both"/>
        <w:textAlignment w:val="baseline"/>
        <w:rPr>
          <w:rFonts w:ascii="Times New Roman" w:eastAsia="Times New Roman" w:hAnsi="Times New Roman" w:cs="Times New Roman"/>
          <w:color w:val="1E2120"/>
          <w:sz w:val="23"/>
          <w:szCs w:val="23"/>
        </w:rPr>
      </w:pPr>
      <w:r w:rsidRPr="004B718F">
        <w:rPr>
          <w:rFonts w:ascii="Times New Roman" w:eastAsia="Times New Roman" w:hAnsi="Times New Roman" w:cs="Times New Roman"/>
          <w:color w:val="1E2120"/>
          <w:sz w:val="23"/>
          <w:szCs w:val="23"/>
        </w:rP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p>
    <w:p w:rsidR="004B718F" w:rsidRDefault="001144C2" w:rsidP="004B718F">
      <w:pPr>
        <w:shd w:val="clear" w:color="auto" w:fill="FFFFFF"/>
        <w:spacing w:after="0" w:line="293" w:lineRule="atLeast"/>
        <w:ind w:left="426"/>
        <w:jc w:val="both"/>
        <w:textAlignment w:val="baseline"/>
        <w:rPr>
          <w:rFonts w:ascii="Times New Roman" w:eastAsia="Times New Roman" w:hAnsi="Times New Roman" w:cs="Times New Roman"/>
          <w:color w:val="1E2120"/>
          <w:sz w:val="23"/>
          <w:szCs w:val="23"/>
        </w:rPr>
      </w:pPr>
      <w:r w:rsidRPr="004B718F">
        <w:rPr>
          <w:rFonts w:ascii="Times New Roman" w:eastAsia="Times New Roman" w:hAnsi="Times New Roman" w:cs="Times New Roman"/>
          <w:color w:val="1E2120"/>
          <w:sz w:val="23"/>
          <w:szCs w:val="23"/>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w:t>
      </w:r>
    </w:p>
    <w:p w:rsidR="004B718F" w:rsidRDefault="001144C2" w:rsidP="004B718F">
      <w:pPr>
        <w:shd w:val="clear" w:color="auto" w:fill="FFFFFF"/>
        <w:spacing w:after="0" w:line="293" w:lineRule="atLeast"/>
        <w:ind w:left="426"/>
        <w:jc w:val="both"/>
        <w:textAlignment w:val="baseline"/>
        <w:rPr>
          <w:rFonts w:ascii="Times New Roman" w:eastAsia="Times New Roman" w:hAnsi="Times New Roman" w:cs="Times New Roman"/>
          <w:color w:val="1E2120"/>
          <w:sz w:val="23"/>
          <w:szCs w:val="23"/>
        </w:rPr>
      </w:pPr>
      <w:r w:rsidRPr="004B718F">
        <w:rPr>
          <w:rFonts w:ascii="Times New Roman" w:eastAsia="Times New Roman" w:hAnsi="Times New Roman" w:cs="Times New Roman"/>
          <w:color w:val="1E2120"/>
          <w:sz w:val="23"/>
          <w:szCs w:val="23"/>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p>
    <w:p w:rsidR="004B718F" w:rsidRDefault="001144C2" w:rsidP="004B718F">
      <w:pPr>
        <w:shd w:val="clear" w:color="auto" w:fill="FFFFFF"/>
        <w:spacing w:after="0" w:line="293" w:lineRule="atLeast"/>
        <w:ind w:left="426"/>
        <w:jc w:val="both"/>
        <w:textAlignment w:val="baseline"/>
        <w:rPr>
          <w:rFonts w:ascii="Times New Roman" w:eastAsia="Times New Roman" w:hAnsi="Times New Roman" w:cs="Times New Roman"/>
          <w:color w:val="1E2120"/>
          <w:sz w:val="23"/>
          <w:szCs w:val="23"/>
        </w:rPr>
      </w:pPr>
      <w:r w:rsidRPr="004B718F">
        <w:rPr>
          <w:rFonts w:ascii="Times New Roman" w:eastAsia="Times New Roman" w:hAnsi="Times New Roman" w:cs="Times New Roman"/>
          <w:color w:val="1E2120"/>
          <w:sz w:val="23"/>
          <w:szCs w:val="23"/>
        </w:rPr>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r w:rsidRPr="004B718F">
        <w:rPr>
          <w:rFonts w:ascii="Times New Roman" w:eastAsia="Times New Roman" w:hAnsi="Times New Roman" w:cs="Times New Roman"/>
          <w:color w:val="1E2120"/>
          <w:sz w:val="23"/>
          <w:szCs w:val="23"/>
        </w:rPr>
        <w:br/>
        <w:t>8.9.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r w:rsidRPr="004B718F">
        <w:rPr>
          <w:rFonts w:ascii="Times New Roman" w:eastAsia="Times New Roman" w:hAnsi="Times New Roman" w:cs="Times New Roman"/>
          <w:color w:val="1E2120"/>
          <w:sz w:val="23"/>
          <w:szCs w:val="23"/>
        </w:rPr>
        <w:br/>
        <w:t>8.10. Перечень пищевой продукции, которая не допускается при организации питания детей, приведен в </w:t>
      </w:r>
      <w:r w:rsidRPr="004B718F">
        <w:rPr>
          <w:rFonts w:ascii="inherit" w:eastAsia="Times New Roman" w:hAnsi="inherit" w:cs="Times New Roman"/>
          <w:i/>
          <w:iCs/>
          <w:color w:val="1E2120"/>
          <w:sz w:val="23"/>
        </w:rPr>
        <w:t>Приложении 9</w:t>
      </w:r>
      <w:r w:rsidRPr="004B718F">
        <w:rPr>
          <w:rFonts w:ascii="Times New Roman" w:eastAsia="Times New Roman" w:hAnsi="Times New Roman" w:cs="Times New Roman"/>
          <w:color w:val="1E2120"/>
          <w:sz w:val="23"/>
          <w:szCs w:val="23"/>
        </w:rPr>
        <w:t>.</w:t>
      </w:r>
    </w:p>
    <w:p w:rsidR="001144C2" w:rsidRPr="004B718F" w:rsidRDefault="001144C2" w:rsidP="004B718F">
      <w:pPr>
        <w:shd w:val="clear" w:color="auto" w:fill="FFFFFF"/>
        <w:spacing w:after="0" w:line="293" w:lineRule="atLeast"/>
        <w:ind w:left="426"/>
        <w:jc w:val="both"/>
        <w:textAlignment w:val="baseline"/>
        <w:rPr>
          <w:rFonts w:ascii="Times New Roman" w:eastAsia="Times New Roman" w:hAnsi="Times New Roman" w:cs="Times New Roman"/>
          <w:color w:val="1E2120"/>
          <w:sz w:val="23"/>
          <w:szCs w:val="23"/>
        </w:rPr>
      </w:pPr>
      <w:r w:rsidRPr="004B718F">
        <w:rPr>
          <w:rFonts w:ascii="Times New Roman" w:eastAsia="Times New Roman" w:hAnsi="Times New Roman" w:cs="Times New Roman"/>
          <w:color w:val="1E2120"/>
          <w:sz w:val="23"/>
          <w:szCs w:val="23"/>
        </w:rPr>
        <w:t>8.11.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r w:rsidRPr="004B718F">
        <w:rPr>
          <w:rFonts w:ascii="Times New Roman" w:eastAsia="Times New Roman" w:hAnsi="Times New Roman" w:cs="Times New Roman"/>
          <w:color w:val="1E2120"/>
          <w:sz w:val="23"/>
          <w:szCs w:val="23"/>
        </w:rPr>
        <w:br/>
        <w:t>8.12.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r w:rsidRPr="004B718F">
        <w:rPr>
          <w:rFonts w:ascii="Times New Roman" w:eastAsia="Times New Roman" w:hAnsi="Times New Roman" w:cs="Times New Roman"/>
          <w:color w:val="1E2120"/>
          <w:sz w:val="23"/>
          <w:szCs w:val="23"/>
        </w:rPr>
        <w:br/>
      </w:r>
      <w:r w:rsidRPr="004B718F">
        <w:rPr>
          <w:rFonts w:ascii="Times New Roman" w:eastAsia="Times New Roman" w:hAnsi="Times New Roman" w:cs="Times New Roman"/>
          <w:color w:val="1E2120"/>
          <w:sz w:val="23"/>
          <w:szCs w:val="23"/>
          <w:u w:val="single"/>
          <w:bdr w:val="none" w:sz="0" w:space="0" w:color="auto" w:frame="1"/>
        </w:rPr>
        <w:t>Суточная проба отбирается в объеме:</w:t>
      </w:r>
    </w:p>
    <w:p w:rsidR="001144C2" w:rsidRPr="001144C2" w:rsidRDefault="001144C2" w:rsidP="001144C2">
      <w:pPr>
        <w:numPr>
          <w:ilvl w:val="0"/>
          <w:numId w:val="7"/>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порционные блюда, биточки, котлеты, сырники, оладьи, колбаса, бутерброды – поштучно, в объеме одной порции;</w:t>
      </w:r>
    </w:p>
    <w:p w:rsidR="001144C2" w:rsidRPr="001144C2" w:rsidRDefault="001144C2" w:rsidP="001144C2">
      <w:pPr>
        <w:numPr>
          <w:ilvl w:val="0"/>
          <w:numId w:val="7"/>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холодные закуски, первые блюда, гарниры и напитки (третьи блюда) - в количестве не менее 100 г;</w:t>
      </w:r>
    </w:p>
    <w:p w:rsidR="001144C2" w:rsidRPr="001144C2" w:rsidRDefault="001144C2" w:rsidP="001144C2">
      <w:pPr>
        <w:numPr>
          <w:ilvl w:val="0"/>
          <w:numId w:val="7"/>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порционные вторые блюда, биточки, котлеты, колбаса и т.д. оставляют поштучно, целиком (в объеме одной порции).</w:t>
      </w:r>
    </w:p>
    <w:p w:rsidR="004B718F"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8.13. Суточные пробы должны храниться не менее 48 часов в специально отведенном в холодильнике месте/холодильнике при температуре от +2°С до +6°С.</w:t>
      </w:r>
    </w:p>
    <w:p w:rsidR="004B718F"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8.14. Выдача готовой пищи для раздачи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1144C2">
        <w:rPr>
          <w:rFonts w:ascii="inherit" w:eastAsia="Times New Roman" w:hAnsi="inherit" w:cs="Times New Roman"/>
          <w:i/>
          <w:iCs/>
          <w:color w:val="1E2120"/>
          <w:sz w:val="23"/>
        </w:rPr>
        <w:t>Приложение 12</w:t>
      </w:r>
      <w:r w:rsidRPr="001144C2">
        <w:rPr>
          <w:rFonts w:ascii="Times New Roman" w:eastAsia="Times New Roman" w:hAnsi="Times New Roman" w:cs="Times New Roman"/>
          <w:color w:val="1E2120"/>
          <w:sz w:val="23"/>
          <w:szCs w:val="23"/>
        </w:rPr>
        <w:t>).</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8.15. </w:t>
      </w:r>
      <w:r w:rsidRPr="001144C2">
        <w:rPr>
          <w:rFonts w:ascii="Times New Roman" w:eastAsia="Times New Roman" w:hAnsi="Times New Roman" w:cs="Times New Roman"/>
          <w:color w:val="1E2120"/>
          <w:sz w:val="23"/>
          <w:szCs w:val="23"/>
          <w:u w:val="single"/>
          <w:bdr w:val="none" w:sz="0" w:space="0" w:color="auto" w:frame="1"/>
        </w:rPr>
        <w:t>Для предотвращения возникновения и распространения инфекционных и массовых неинфекционных заболеваний (отравлений) не допускается:</w:t>
      </w:r>
    </w:p>
    <w:p w:rsidR="001144C2" w:rsidRPr="001144C2" w:rsidRDefault="001144C2" w:rsidP="001144C2">
      <w:pPr>
        <w:numPr>
          <w:ilvl w:val="0"/>
          <w:numId w:val="8"/>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использование запрещенных пищевых продуктов;</w:t>
      </w:r>
    </w:p>
    <w:p w:rsidR="001144C2" w:rsidRPr="001144C2" w:rsidRDefault="001144C2" w:rsidP="001144C2">
      <w:pPr>
        <w:numPr>
          <w:ilvl w:val="0"/>
          <w:numId w:val="8"/>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использование остатков пищи от предыдущего приема и пищи, приготовленной накануне;</w:t>
      </w:r>
    </w:p>
    <w:p w:rsidR="001144C2" w:rsidRPr="001144C2" w:rsidRDefault="001144C2" w:rsidP="001144C2">
      <w:pPr>
        <w:numPr>
          <w:ilvl w:val="0"/>
          <w:numId w:val="8"/>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пищевых продуктов с истекшими сроками годности и явными признаками недоброкачественности (порчи);</w:t>
      </w:r>
    </w:p>
    <w:p w:rsidR="001144C2" w:rsidRPr="001144C2" w:rsidRDefault="001144C2" w:rsidP="001144C2">
      <w:pPr>
        <w:numPr>
          <w:ilvl w:val="0"/>
          <w:numId w:val="8"/>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овощей и фруктов с наличием плесени и признаками гнили.</w:t>
      </w:r>
    </w:p>
    <w:p w:rsidR="004B718F"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lastRenderedPageBreak/>
        <w:t>8.16.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общеобразовательной организации.</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8.17. </w:t>
      </w:r>
      <w:r w:rsidRPr="001144C2">
        <w:rPr>
          <w:rFonts w:ascii="Times New Roman" w:eastAsia="Times New Roman" w:hAnsi="Times New Roman" w:cs="Times New Roman"/>
          <w:color w:val="1E2120"/>
          <w:sz w:val="23"/>
          <w:szCs w:val="23"/>
          <w:u w:val="single"/>
          <w:bdr w:val="none" w:sz="0" w:space="0" w:color="auto" w:frame="1"/>
        </w:rPr>
        <w:t>В компетенцию директора школы по организации питания входит:</w:t>
      </w:r>
    </w:p>
    <w:p w:rsidR="001144C2" w:rsidRPr="001144C2" w:rsidRDefault="001144C2" w:rsidP="001144C2">
      <w:pPr>
        <w:numPr>
          <w:ilvl w:val="0"/>
          <w:numId w:val="9"/>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утверждение ежедневного меню;</w:t>
      </w:r>
    </w:p>
    <w:p w:rsidR="001144C2" w:rsidRPr="001144C2" w:rsidRDefault="001144C2" w:rsidP="001144C2">
      <w:pPr>
        <w:numPr>
          <w:ilvl w:val="0"/>
          <w:numId w:val="9"/>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контроль состояния производственной базы пищеблока, замена устаревшего оборудования, его ремонт и обеспечение запасными частями;</w:t>
      </w:r>
    </w:p>
    <w:p w:rsidR="001144C2" w:rsidRPr="001144C2" w:rsidRDefault="001144C2" w:rsidP="001144C2">
      <w:pPr>
        <w:numPr>
          <w:ilvl w:val="0"/>
          <w:numId w:val="9"/>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капитальный и текущий ремонт помещений пищеблока;</w:t>
      </w:r>
    </w:p>
    <w:p w:rsidR="001144C2" w:rsidRPr="001144C2" w:rsidRDefault="001144C2" w:rsidP="001144C2">
      <w:pPr>
        <w:numPr>
          <w:ilvl w:val="0"/>
          <w:numId w:val="9"/>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контроль соблюдения требований санитарно-эпидемиологических правил и норм;</w:t>
      </w:r>
    </w:p>
    <w:p w:rsidR="001144C2" w:rsidRPr="001144C2" w:rsidRDefault="001144C2" w:rsidP="001144C2">
      <w:pPr>
        <w:numPr>
          <w:ilvl w:val="0"/>
          <w:numId w:val="9"/>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обеспечение пищеблока школы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1144C2" w:rsidRPr="001144C2" w:rsidRDefault="001144C2" w:rsidP="001144C2">
      <w:pPr>
        <w:numPr>
          <w:ilvl w:val="0"/>
          <w:numId w:val="9"/>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заключение контрактов на поставку продуктов питания поставщиком.</w:t>
      </w:r>
    </w:p>
    <w:p w:rsidR="004B718F"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8.18. Режим питания устанавливается в зависимости от графика учебных занятий и утверждается директором школы.</w:t>
      </w:r>
    </w:p>
    <w:p w:rsidR="001144C2" w:rsidRPr="001144C2"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8.19. Работа буфета организуется в течение всего учебного дня.</w:t>
      </w:r>
    </w:p>
    <w:p w:rsidR="001144C2" w:rsidRPr="001144C2" w:rsidRDefault="001144C2" w:rsidP="001144C2">
      <w:pPr>
        <w:shd w:val="clear" w:color="auto" w:fill="FFFFFF"/>
        <w:spacing w:after="75" w:line="313" w:lineRule="atLeast"/>
        <w:ind w:left="142" w:firstLine="284"/>
        <w:jc w:val="both"/>
        <w:textAlignment w:val="baseline"/>
        <w:outlineLvl w:val="2"/>
        <w:rPr>
          <w:rFonts w:ascii="Times New Roman" w:eastAsia="Times New Roman" w:hAnsi="Times New Roman" w:cs="Times New Roman"/>
          <w:b/>
          <w:bCs/>
          <w:color w:val="1E2120"/>
          <w:sz w:val="25"/>
          <w:szCs w:val="25"/>
        </w:rPr>
      </w:pPr>
      <w:r w:rsidRPr="001144C2">
        <w:rPr>
          <w:rFonts w:ascii="Times New Roman" w:eastAsia="Times New Roman" w:hAnsi="Times New Roman" w:cs="Times New Roman"/>
          <w:b/>
          <w:bCs/>
          <w:color w:val="1E2120"/>
          <w:sz w:val="25"/>
          <w:szCs w:val="25"/>
        </w:rPr>
        <w:t>9. Порядок организации дополнительного питания школьников</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9.1. </w:t>
      </w:r>
      <w:r w:rsidRPr="001144C2">
        <w:rPr>
          <w:rFonts w:ascii="Times New Roman" w:eastAsia="Times New Roman" w:hAnsi="Times New Roman" w:cs="Times New Roman"/>
          <w:color w:val="1E2120"/>
          <w:sz w:val="23"/>
          <w:szCs w:val="23"/>
          <w:u w:val="single"/>
          <w:bdr w:val="none" w:sz="0" w:space="0" w:color="auto" w:frame="1"/>
        </w:rPr>
        <w:t>При организации дополнительного питания детей в общеобразовательной организации должны соблюдаться следующие требования:</w:t>
      </w:r>
    </w:p>
    <w:p w:rsidR="001144C2" w:rsidRPr="001144C2" w:rsidRDefault="001144C2" w:rsidP="001144C2">
      <w:pPr>
        <w:numPr>
          <w:ilvl w:val="0"/>
          <w:numId w:val="10"/>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ассортимент дополнительного питания (буфетной продукции) должен приниматься с учетом ограничений, изложенных в </w:t>
      </w:r>
      <w:r w:rsidRPr="001144C2">
        <w:rPr>
          <w:rFonts w:ascii="inherit" w:eastAsia="Times New Roman" w:hAnsi="inherit" w:cs="Times New Roman"/>
          <w:i/>
          <w:iCs/>
          <w:color w:val="1E2120"/>
          <w:sz w:val="23"/>
        </w:rPr>
        <w:t>Приложении 8</w:t>
      </w:r>
      <w:r w:rsidRPr="001144C2">
        <w:rPr>
          <w:rFonts w:ascii="Times New Roman" w:eastAsia="Times New Roman" w:hAnsi="Times New Roman" w:cs="Times New Roman"/>
          <w:color w:val="1E2120"/>
          <w:sz w:val="23"/>
          <w:szCs w:val="23"/>
        </w:rPr>
        <w:t> данного Положения.</w:t>
      </w:r>
    </w:p>
    <w:p w:rsidR="001144C2" w:rsidRPr="001144C2" w:rsidRDefault="001144C2" w:rsidP="001144C2">
      <w:pPr>
        <w:numPr>
          <w:ilvl w:val="0"/>
          <w:numId w:val="10"/>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соки, напитки, питьевая вода должны реализоваться в потребительской упаковке промышленного изготовления; разливать соки, напитки, питьевую воду в буфете не допускается.</w:t>
      </w:r>
    </w:p>
    <w:p w:rsidR="001144C2" w:rsidRPr="001144C2" w:rsidRDefault="001144C2" w:rsidP="001144C2">
      <w:pPr>
        <w:numPr>
          <w:ilvl w:val="0"/>
          <w:numId w:val="10"/>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для организации дополнительного питания детей в школе допускается реализация пищевой продукции через аппараты для автоматической выдачи пищевой продукции.</w:t>
      </w:r>
    </w:p>
    <w:p w:rsidR="001144C2" w:rsidRDefault="001144C2" w:rsidP="001144C2">
      <w:pPr>
        <w:numPr>
          <w:ilvl w:val="0"/>
          <w:numId w:val="10"/>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через аппараты для автоматической выдачи допускаются к реализации пищевая продукция промышленного изготовления в потребительской (мелкоштучной) упаковке (соки, нектары, стерилизованное молоко, молочная продукция, питьевая негазированная вода, орехи (кроме арахиса), сухофрукты, а также в потребительской упаковке не более 100 грамм: мучные кондитерские изделия, в том числе обогащенные микронутриентами (витаминизированные) со сниженным содержание </w:t>
      </w:r>
      <w:proofErr w:type="spellStart"/>
      <w:r w:rsidRPr="001144C2">
        <w:rPr>
          <w:rFonts w:ascii="Times New Roman" w:eastAsia="Times New Roman" w:hAnsi="Times New Roman" w:cs="Times New Roman"/>
          <w:color w:val="1E2120"/>
          <w:sz w:val="23"/>
          <w:szCs w:val="23"/>
        </w:rPr>
        <w:t>глютена</w:t>
      </w:r>
      <w:proofErr w:type="spellEnd"/>
      <w:r w:rsidRPr="001144C2">
        <w:rPr>
          <w:rFonts w:ascii="Times New Roman" w:eastAsia="Times New Roman" w:hAnsi="Times New Roman" w:cs="Times New Roman"/>
          <w:color w:val="1E2120"/>
          <w:sz w:val="23"/>
          <w:szCs w:val="23"/>
        </w:rPr>
        <w:t>, лактозы, сахара) при соблюдении требований к условиям хранения и срокам годности пищевой продукции, а также при наличии документов, подтверждающих ее качество и безопасность.</w:t>
      </w:r>
    </w:p>
    <w:p w:rsidR="004B718F" w:rsidRPr="001144C2" w:rsidRDefault="004B718F" w:rsidP="004B718F">
      <w:pPr>
        <w:shd w:val="clear" w:color="auto" w:fill="FFFFFF"/>
        <w:spacing w:after="0" w:line="293" w:lineRule="atLeast"/>
        <w:ind w:left="426"/>
        <w:jc w:val="both"/>
        <w:textAlignment w:val="baseline"/>
        <w:rPr>
          <w:rFonts w:ascii="Times New Roman" w:eastAsia="Times New Roman" w:hAnsi="Times New Roman" w:cs="Times New Roman"/>
          <w:color w:val="1E2120"/>
          <w:sz w:val="23"/>
          <w:szCs w:val="23"/>
        </w:rPr>
      </w:pPr>
    </w:p>
    <w:p w:rsidR="001144C2" w:rsidRPr="001144C2" w:rsidRDefault="001144C2" w:rsidP="001144C2">
      <w:pPr>
        <w:shd w:val="clear" w:color="auto" w:fill="FFFFFF"/>
        <w:spacing w:after="75" w:line="313" w:lineRule="atLeast"/>
        <w:ind w:left="142" w:firstLine="284"/>
        <w:jc w:val="both"/>
        <w:textAlignment w:val="baseline"/>
        <w:outlineLvl w:val="2"/>
        <w:rPr>
          <w:rFonts w:ascii="Times New Roman" w:eastAsia="Times New Roman" w:hAnsi="Times New Roman" w:cs="Times New Roman"/>
          <w:b/>
          <w:bCs/>
          <w:color w:val="1E2120"/>
          <w:sz w:val="25"/>
          <w:szCs w:val="25"/>
        </w:rPr>
      </w:pPr>
      <w:r w:rsidRPr="001144C2">
        <w:rPr>
          <w:rFonts w:ascii="Times New Roman" w:eastAsia="Times New Roman" w:hAnsi="Times New Roman" w:cs="Times New Roman"/>
          <w:b/>
          <w:bCs/>
          <w:color w:val="1E2120"/>
          <w:sz w:val="25"/>
          <w:szCs w:val="25"/>
        </w:rPr>
        <w:t>10. Порядок организации питания, предоставляемого на льготной основе</w:t>
      </w:r>
    </w:p>
    <w:p w:rsidR="004B718F" w:rsidRPr="004B718F" w:rsidRDefault="001144C2" w:rsidP="004B718F">
      <w:pPr>
        <w:shd w:val="clear" w:color="auto" w:fill="FFFFFF"/>
        <w:spacing w:after="0" w:line="219" w:lineRule="atLeast"/>
        <w:ind w:left="142" w:firstLine="284"/>
        <w:jc w:val="both"/>
        <w:textAlignment w:val="baseline"/>
        <w:outlineLvl w:val="5"/>
        <w:rPr>
          <w:rFonts w:ascii="Times New Roman" w:eastAsia="Times New Roman" w:hAnsi="Times New Roman" w:cs="Times New Roman"/>
          <w:bCs/>
          <w:color w:val="1E2120"/>
          <w:szCs w:val="18"/>
        </w:rPr>
      </w:pPr>
      <w:r w:rsidRPr="001144C2">
        <w:rPr>
          <w:rFonts w:ascii="Times New Roman" w:eastAsia="Times New Roman" w:hAnsi="Times New Roman" w:cs="Times New Roman"/>
          <w:color w:val="1E2120"/>
          <w:sz w:val="23"/>
          <w:szCs w:val="23"/>
        </w:rPr>
        <w:t>10.1.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r w:rsidRPr="004B718F">
        <w:rPr>
          <w:rFonts w:ascii="Times New Roman" w:eastAsia="Times New Roman" w:hAnsi="Times New Roman" w:cs="Times New Roman"/>
          <w:color w:val="1E2120"/>
          <w:sz w:val="23"/>
          <w:szCs w:val="23"/>
        </w:rPr>
        <w:t>.</w:t>
      </w:r>
      <w:r w:rsidR="004B718F" w:rsidRPr="004B718F">
        <w:rPr>
          <w:rFonts w:ascii="inherit" w:eastAsia="Times New Roman" w:hAnsi="inherit" w:cs="Times New Roman"/>
          <w:bCs/>
          <w:i/>
          <w:iCs/>
          <w:color w:val="1E2120"/>
          <w:sz w:val="18"/>
        </w:rPr>
        <w:t xml:space="preserve"> (</w:t>
      </w:r>
      <w:r w:rsidR="004B718F" w:rsidRPr="004B718F">
        <w:rPr>
          <w:rFonts w:ascii="inherit" w:eastAsia="Times New Roman" w:hAnsi="inherit" w:cs="Times New Roman"/>
          <w:bCs/>
          <w:i/>
          <w:iCs/>
          <w:color w:val="1E2120"/>
        </w:rPr>
        <w:t xml:space="preserve">Порядок организации и финансирования питания, предоставляемого на льготной основе, </w:t>
      </w:r>
      <w:r w:rsidR="004B718F">
        <w:rPr>
          <w:rFonts w:ascii="inherit" w:eastAsia="Times New Roman" w:hAnsi="inherit" w:cs="Times New Roman"/>
          <w:bCs/>
          <w:i/>
          <w:iCs/>
          <w:color w:val="1E2120"/>
        </w:rPr>
        <w:t xml:space="preserve">разрабатываются локальные акты по необходимости </w:t>
      </w:r>
      <w:r w:rsidR="004B718F" w:rsidRPr="004B718F">
        <w:rPr>
          <w:rFonts w:ascii="inherit" w:eastAsia="Times New Roman" w:hAnsi="inherit" w:cs="Times New Roman"/>
          <w:bCs/>
          <w:i/>
          <w:iCs/>
          <w:color w:val="1E2120"/>
        </w:rPr>
        <w:t>на основании региональных постановлений, распоряжений, приказов</w:t>
      </w:r>
      <w:r w:rsidR="004B718F">
        <w:rPr>
          <w:rFonts w:ascii="inherit" w:eastAsia="Times New Roman" w:hAnsi="inherit" w:cs="Times New Roman"/>
          <w:bCs/>
          <w:i/>
          <w:iCs/>
          <w:color w:val="1E2120"/>
        </w:rPr>
        <w:t>).</w:t>
      </w:r>
    </w:p>
    <w:p w:rsidR="001144C2" w:rsidRPr="001144C2" w:rsidRDefault="001144C2" w:rsidP="0051271A">
      <w:pPr>
        <w:shd w:val="clear" w:color="auto" w:fill="FFFFFF"/>
        <w:spacing w:after="0" w:line="293" w:lineRule="atLeast"/>
        <w:ind w:left="142" w:firstLine="284"/>
        <w:jc w:val="both"/>
        <w:textAlignment w:val="baseline"/>
        <w:rPr>
          <w:rFonts w:ascii="Times New Roman" w:eastAsia="Times New Roman" w:hAnsi="Times New Roman" w:cs="Times New Roman"/>
          <w:b/>
          <w:bCs/>
          <w:color w:val="1E2120"/>
          <w:sz w:val="25"/>
          <w:szCs w:val="25"/>
        </w:rPr>
      </w:pPr>
      <w:r w:rsidRPr="004B718F">
        <w:rPr>
          <w:rFonts w:ascii="Times New Roman" w:eastAsia="Times New Roman" w:hAnsi="Times New Roman" w:cs="Times New Roman"/>
          <w:color w:val="1E2120"/>
          <w:sz w:val="28"/>
          <w:szCs w:val="23"/>
        </w:rPr>
        <w:br/>
      </w:r>
      <w:r w:rsidR="0051271A">
        <w:rPr>
          <w:rFonts w:ascii="Times New Roman" w:eastAsia="Times New Roman" w:hAnsi="Times New Roman" w:cs="Times New Roman"/>
          <w:b/>
          <w:bCs/>
          <w:color w:val="1E2120"/>
          <w:sz w:val="25"/>
          <w:szCs w:val="25"/>
        </w:rPr>
        <w:t xml:space="preserve">     </w:t>
      </w:r>
      <w:r w:rsidRPr="001144C2">
        <w:rPr>
          <w:rFonts w:ascii="Times New Roman" w:eastAsia="Times New Roman" w:hAnsi="Times New Roman" w:cs="Times New Roman"/>
          <w:b/>
          <w:bCs/>
          <w:color w:val="1E2120"/>
          <w:sz w:val="25"/>
          <w:szCs w:val="25"/>
        </w:rPr>
        <w:t>11. Порядок организации питьевого режима в школе</w:t>
      </w:r>
    </w:p>
    <w:p w:rsidR="004B718F"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11.1. Питьевой режим в общеобразовательной организации, а также при проведении массовых мероприятий с участием детей должен осуществляться с соблюдением следующих требований:</w:t>
      </w:r>
    </w:p>
    <w:p w:rsidR="004B718F"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11.1.1. Осуществляется обеспечение питьевой водой, отвечающей обязательным требованиям.</w:t>
      </w:r>
    </w:p>
    <w:p w:rsidR="004B718F"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lastRenderedPageBreak/>
        <w:t>11.1.2.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p>
    <w:p w:rsidR="004B718F"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11.1.3.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rsidR="004B718F"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11.2.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p>
    <w:p w:rsidR="004B718F"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11.2.1.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rsidR="004B718F"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11.3.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11.4. </w:t>
      </w:r>
      <w:r w:rsidRPr="001144C2">
        <w:rPr>
          <w:rFonts w:ascii="Times New Roman" w:eastAsia="Times New Roman" w:hAnsi="Times New Roman" w:cs="Times New Roman"/>
          <w:color w:val="1E2120"/>
          <w:sz w:val="23"/>
          <w:szCs w:val="23"/>
          <w:u w:val="single"/>
          <w:bdr w:val="none" w:sz="0" w:space="0" w:color="auto" w:frame="1"/>
        </w:rPr>
        <w:t>Допускается организация питьевого режима с использованием кипяченой питьевой воды, при условии соблюдения следующих требований:</w:t>
      </w:r>
    </w:p>
    <w:p w:rsidR="001144C2" w:rsidRPr="001144C2" w:rsidRDefault="001144C2" w:rsidP="001144C2">
      <w:pPr>
        <w:numPr>
          <w:ilvl w:val="0"/>
          <w:numId w:val="11"/>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кипятить воду нужно не менее 5 минут;</w:t>
      </w:r>
    </w:p>
    <w:p w:rsidR="001144C2" w:rsidRPr="001144C2" w:rsidRDefault="001144C2" w:rsidP="001144C2">
      <w:pPr>
        <w:numPr>
          <w:ilvl w:val="0"/>
          <w:numId w:val="11"/>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до раздачи детям кипяченая вода должна быть охлаждена до комнатной температуры непосредственно в емкости, где она кипятилась;</w:t>
      </w:r>
    </w:p>
    <w:p w:rsidR="001144C2" w:rsidRDefault="001144C2" w:rsidP="001144C2">
      <w:pPr>
        <w:numPr>
          <w:ilvl w:val="0"/>
          <w:numId w:val="11"/>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6C47C6" w:rsidRPr="001144C2" w:rsidRDefault="006C47C6" w:rsidP="006C47C6">
      <w:pPr>
        <w:shd w:val="clear" w:color="auto" w:fill="FFFFFF"/>
        <w:spacing w:after="0" w:line="293" w:lineRule="atLeast"/>
        <w:ind w:left="426"/>
        <w:jc w:val="both"/>
        <w:textAlignment w:val="baseline"/>
        <w:rPr>
          <w:rFonts w:ascii="Times New Roman" w:eastAsia="Times New Roman" w:hAnsi="Times New Roman" w:cs="Times New Roman"/>
          <w:color w:val="1E2120"/>
          <w:sz w:val="23"/>
          <w:szCs w:val="23"/>
        </w:rPr>
      </w:pPr>
    </w:p>
    <w:p w:rsidR="001144C2" w:rsidRPr="001144C2" w:rsidRDefault="001144C2" w:rsidP="001144C2">
      <w:pPr>
        <w:shd w:val="clear" w:color="auto" w:fill="FFFFFF"/>
        <w:spacing w:after="75" w:line="313" w:lineRule="atLeast"/>
        <w:ind w:left="142" w:firstLine="284"/>
        <w:jc w:val="both"/>
        <w:textAlignment w:val="baseline"/>
        <w:outlineLvl w:val="2"/>
        <w:rPr>
          <w:rFonts w:ascii="Times New Roman" w:eastAsia="Times New Roman" w:hAnsi="Times New Roman" w:cs="Times New Roman"/>
          <w:b/>
          <w:bCs/>
          <w:color w:val="1E2120"/>
          <w:sz w:val="25"/>
          <w:szCs w:val="25"/>
        </w:rPr>
      </w:pPr>
      <w:r w:rsidRPr="001144C2">
        <w:rPr>
          <w:rFonts w:ascii="Times New Roman" w:eastAsia="Times New Roman" w:hAnsi="Times New Roman" w:cs="Times New Roman"/>
          <w:b/>
          <w:bCs/>
          <w:color w:val="1E2120"/>
          <w:sz w:val="25"/>
          <w:szCs w:val="25"/>
        </w:rPr>
        <w:t>12. Права и обязанности родителей (законных представителей) обучающихся</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12.1. </w:t>
      </w:r>
      <w:r w:rsidRPr="001144C2">
        <w:rPr>
          <w:rFonts w:ascii="Times New Roman" w:eastAsia="Times New Roman" w:hAnsi="Times New Roman" w:cs="Times New Roman"/>
          <w:color w:val="1E2120"/>
          <w:sz w:val="23"/>
          <w:szCs w:val="23"/>
          <w:u w:val="single"/>
          <w:bdr w:val="none" w:sz="0" w:space="0" w:color="auto" w:frame="1"/>
        </w:rPr>
        <w:t>Родители (законные представители) обучающихся имеют право:</w:t>
      </w:r>
    </w:p>
    <w:p w:rsidR="001144C2" w:rsidRPr="001144C2" w:rsidRDefault="001144C2" w:rsidP="001144C2">
      <w:pPr>
        <w:numPr>
          <w:ilvl w:val="0"/>
          <w:numId w:val="12"/>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подавать заявление на обеспечение своих детей льготным питанием в случаях, предусмотренных действующими нормативными правовыми актами;</w:t>
      </w:r>
    </w:p>
    <w:p w:rsidR="001144C2" w:rsidRPr="001144C2" w:rsidRDefault="001144C2" w:rsidP="001144C2">
      <w:pPr>
        <w:numPr>
          <w:ilvl w:val="0"/>
          <w:numId w:val="12"/>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вносить предложения по улучшению организации питания обучающихся лично, через родительские комитеты и иные органы государственно-общественного управления;</w:t>
      </w:r>
    </w:p>
    <w:p w:rsidR="001144C2" w:rsidRPr="001144C2" w:rsidRDefault="001144C2" w:rsidP="001144C2">
      <w:pPr>
        <w:numPr>
          <w:ilvl w:val="0"/>
          <w:numId w:val="12"/>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знакомиться с основным (регулярным) и ежедневным меню, ценами на готовую продукцию в школьной столовой;</w:t>
      </w:r>
    </w:p>
    <w:p w:rsidR="001144C2" w:rsidRPr="001144C2" w:rsidRDefault="001144C2" w:rsidP="001144C2">
      <w:pPr>
        <w:numPr>
          <w:ilvl w:val="0"/>
          <w:numId w:val="12"/>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принимать участие в деятельности органов государственно-общественного управления по вопросам организации питания обучающихся.</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12.2. </w:t>
      </w:r>
      <w:r w:rsidRPr="001144C2">
        <w:rPr>
          <w:rFonts w:ascii="Times New Roman" w:eastAsia="Times New Roman" w:hAnsi="Times New Roman" w:cs="Times New Roman"/>
          <w:color w:val="1E2120"/>
          <w:sz w:val="23"/>
          <w:szCs w:val="23"/>
          <w:u w:val="single"/>
          <w:bdr w:val="none" w:sz="0" w:space="0" w:color="auto" w:frame="1"/>
        </w:rPr>
        <w:t>Родители (законные представители) обучающихся обязаны:</w:t>
      </w:r>
    </w:p>
    <w:p w:rsidR="001144C2" w:rsidRPr="001144C2" w:rsidRDefault="001144C2" w:rsidP="001144C2">
      <w:pPr>
        <w:numPr>
          <w:ilvl w:val="0"/>
          <w:numId w:val="13"/>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при представлении заявления на льготное питание ребенка предоставить администрации общеобразовательной организации все необходимые документы, предусмотренные действующими нормативными правовыми актами;</w:t>
      </w:r>
    </w:p>
    <w:p w:rsidR="001144C2" w:rsidRPr="001144C2" w:rsidRDefault="001144C2" w:rsidP="001144C2">
      <w:pPr>
        <w:numPr>
          <w:ilvl w:val="0"/>
          <w:numId w:val="13"/>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своевременно вносить плату за питание ребенка;</w:t>
      </w:r>
    </w:p>
    <w:p w:rsidR="001144C2" w:rsidRPr="001144C2" w:rsidRDefault="001144C2" w:rsidP="001144C2">
      <w:pPr>
        <w:numPr>
          <w:ilvl w:val="0"/>
          <w:numId w:val="13"/>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lastRenderedPageBreak/>
        <w:t>своевременно не позднее, чем за один день сообщать классному руководителю о болезни ребенка или его временном отсутствии в школе для снятия его с питания на период его фактического отсутствия;</w:t>
      </w:r>
    </w:p>
    <w:p w:rsidR="001144C2" w:rsidRPr="001144C2" w:rsidRDefault="001144C2" w:rsidP="001144C2">
      <w:pPr>
        <w:numPr>
          <w:ilvl w:val="0"/>
          <w:numId w:val="13"/>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своевременно предупреждать медицинского работника и классного руководителя об имеющихся у ребенка аллергических реакциях на продукты питания;</w:t>
      </w:r>
    </w:p>
    <w:p w:rsidR="001144C2" w:rsidRDefault="001144C2" w:rsidP="001144C2">
      <w:pPr>
        <w:numPr>
          <w:ilvl w:val="0"/>
          <w:numId w:val="13"/>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вести разъяснительную работу со своими детьми по привитию им навыков здорового образа жизни и правильного питания.</w:t>
      </w:r>
    </w:p>
    <w:p w:rsidR="006C47C6" w:rsidRPr="001144C2" w:rsidRDefault="006C47C6" w:rsidP="006C47C6">
      <w:pPr>
        <w:shd w:val="clear" w:color="auto" w:fill="FFFFFF"/>
        <w:spacing w:after="0" w:line="293" w:lineRule="atLeast"/>
        <w:ind w:left="426"/>
        <w:jc w:val="both"/>
        <w:textAlignment w:val="baseline"/>
        <w:rPr>
          <w:rFonts w:ascii="Times New Roman" w:eastAsia="Times New Roman" w:hAnsi="Times New Roman" w:cs="Times New Roman"/>
          <w:color w:val="1E2120"/>
          <w:sz w:val="23"/>
          <w:szCs w:val="23"/>
        </w:rPr>
      </w:pPr>
    </w:p>
    <w:p w:rsidR="001144C2" w:rsidRPr="001144C2" w:rsidRDefault="001144C2" w:rsidP="001144C2">
      <w:pPr>
        <w:shd w:val="clear" w:color="auto" w:fill="FFFFFF"/>
        <w:spacing w:after="75" w:line="313" w:lineRule="atLeast"/>
        <w:ind w:left="142" w:firstLine="284"/>
        <w:jc w:val="both"/>
        <w:textAlignment w:val="baseline"/>
        <w:outlineLvl w:val="2"/>
        <w:rPr>
          <w:rFonts w:ascii="Times New Roman" w:eastAsia="Times New Roman" w:hAnsi="Times New Roman" w:cs="Times New Roman"/>
          <w:b/>
          <w:bCs/>
          <w:color w:val="1E2120"/>
          <w:sz w:val="25"/>
          <w:szCs w:val="25"/>
        </w:rPr>
      </w:pPr>
      <w:r w:rsidRPr="001144C2">
        <w:rPr>
          <w:rFonts w:ascii="Times New Roman" w:eastAsia="Times New Roman" w:hAnsi="Times New Roman" w:cs="Times New Roman"/>
          <w:b/>
          <w:bCs/>
          <w:color w:val="1E2120"/>
          <w:sz w:val="25"/>
          <w:szCs w:val="25"/>
        </w:rPr>
        <w:t>13. Информационно-просветительская работа и мониторинг организации питания</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13.1. </w:t>
      </w:r>
      <w:r w:rsidRPr="001144C2">
        <w:rPr>
          <w:rFonts w:ascii="Times New Roman" w:eastAsia="Times New Roman" w:hAnsi="Times New Roman" w:cs="Times New Roman"/>
          <w:color w:val="1E2120"/>
          <w:sz w:val="23"/>
          <w:szCs w:val="23"/>
          <w:u w:val="single"/>
          <w:bdr w:val="none" w:sz="0" w:space="0" w:color="auto" w:frame="1"/>
        </w:rPr>
        <w:t>Образовательная организация с целью совершенствования организации питания:</w:t>
      </w:r>
    </w:p>
    <w:p w:rsidR="001144C2" w:rsidRPr="001144C2" w:rsidRDefault="001144C2" w:rsidP="001144C2">
      <w:pPr>
        <w:numPr>
          <w:ilvl w:val="0"/>
          <w:numId w:val="14"/>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организует постоянную информационно-просветительскую работу по повышению уровня культуры питания школьников в рамках образовательной деятельности (в предметном содержании учебных курсов) и </w:t>
      </w:r>
      <w:proofErr w:type="spellStart"/>
      <w:r w:rsidRPr="001144C2">
        <w:rPr>
          <w:rFonts w:ascii="Times New Roman" w:eastAsia="Times New Roman" w:hAnsi="Times New Roman" w:cs="Times New Roman"/>
          <w:color w:val="1E2120"/>
          <w:sz w:val="23"/>
          <w:szCs w:val="23"/>
        </w:rPr>
        <w:t>внеучебных</w:t>
      </w:r>
      <w:proofErr w:type="spellEnd"/>
      <w:r w:rsidRPr="001144C2">
        <w:rPr>
          <w:rFonts w:ascii="Times New Roman" w:eastAsia="Times New Roman" w:hAnsi="Times New Roman" w:cs="Times New Roman"/>
          <w:color w:val="1E2120"/>
          <w:sz w:val="23"/>
          <w:szCs w:val="23"/>
        </w:rPr>
        <w:t xml:space="preserve"> мероприятий;</w:t>
      </w:r>
    </w:p>
    <w:p w:rsidR="001144C2" w:rsidRDefault="001144C2" w:rsidP="001144C2">
      <w:pPr>
        <w:numPr>
          <w:ilvl w:val="0"/>
          <w:numId w:val="14"/>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оформляет и регулярно (не реже 1 раза в четверть) обновляет информационные стенды, посвящённые вопросам формирования культуры питания;</w:t>
      </w:r>
    </w:p>
    <w:p w:rsidR="00DA7F7D" w:rsidRPr="001144C2" w:rsidRDefault="00DA7F7D" w:rsidP="001144C2">
      <w:pPr>
        <w:numPr>
          <w:ilvl w:val="0"/>
          <w:numId w:val="14"/>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DA7F7D">
        <w:rPr>
          <w:rFonts w:ascii="Times New Roman" w:eastAsia="Times New Roman" w:hAnsi="Times New Roman" w:cs="Times New Roman"/>
          <w:color w:val="1E2120"/>
          <w:sz w:val="23"/>
          <w:szCs w:val="23"/>
        </w:rPr>
        <w:t>размеща</w:t>
      </w:r>
      <w:r>
        <w:rPr>
          <w:rFonts w:ascii="Times New Roman" w:eastAsia="Times New Roman" w:hAnsi="Times New Roman" w:cs="Times New Roman"/>
          <w:color w:val="1E2120"/>
          <w:sz w:val="23"/>
          <w:szCs w:val="23"/>
        </w:rPr>
        <w:t>ет</w:t>
      </w:r>
      <w:r w:rsidRPr="00DA7F7D">
        <w:rPr>
          <w:rFonts w:ascii="Times New Roman" w:eastAsia="Times New Roman" w:hAnsi="Times New Roman" w:cs="Times New Roman"/>
          <w:color w:val="1E2120"/>
          <w:sz w:val="23"/>
          <w:szCs w:val="23"/>
        </w:rPr>
        <w:t xml:space="preserve"> на официальном сайте в информационно-телекоммуникационной сети «Интернет» информацию об условиях организации питания детей, в том числе ежедневное меню</w:t>
      </w:r>
      <w:r>
        <w:rPr>
          <w:rFonts w:ascii="Times New Roman" w:eastAsia="Times New Roman" w:hAnsi="Times New Roman" w:cs="Times New Roman"/>
          <w:color w:val="1E2120"/>
          <w:sz w:val="23"/>
          <w:szCs w:val="23"/>
        </w:rPr>
        <w:t>;</w:t>
      </w:r>
    </w:p>
    <w:p w:rsidR="001144C2" w:rsidRPr="001144C2" w:rsidRDefault="001144C2" w:rsidP="001144C2">
      <w:pPr>
        <w:numPr>
          <w:ilvl w:val="0"/>
          <w:numId w:val="14"/>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изучает режим и рацион питания обучающихся в домашних условиях, потребности и возможности родителей в решении вопросов улучшения питания обучающихся с учётом режима функционирования образовательной организации, пропускной способности школьной столовой, оборудования пищеблока;</w:t>
      </w:r>
    </w:p>
    <w:p w:rsidR="001144C2" w:rsidRPr="001144C2" w:rsidRDefault="001144C2" w:rsidP="001144C2">
      <w:pPr>
        <w:numPr>
          <w:ilvl w:val="0"/>
          <w:numId w:val="14"/>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организует систематическую работу с родителями, проводит беседы, лектории и другие мероприятия, посвящённые вопросам роли питания в формировании здоровья человека, обеспечения ежедневного сбалансированного питания, развития культуры питания, привлекает родителей к работе с детьми по организации досуга и пропаганде здорового образа жизни, правильного питания в домашних условиях;</w:t>
      </w:r>
    </w:p>
    <w:p w:rsidR="001144C2" w:rsidRPr="001144C2" w:rsidRDefault="001144C2" w:rsidP="001144C2">
      <w:pPr>
        <w:numPr>
          <w:ilvl w:val="0"/>
          <w:numId w:val="14"/>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содействует созданию системы общественного информирования и общественной экспертизы организации питания с учётом широкого использования потенциала органа государственно-общественного управления, родительских комитетов классов, органов ученического самоуправления, возможностей создания мобильных родительских групп и привлечения специалистов заинтересованных ведомств и организаций, компетентных в вопросах организации питания;</w:t>
      </w:r>
    </w:p>
    <w:p w:rsidR="001144C2" w:rsidRPr="001144C2" w:rsidRDefault="001144C2" w:rsidP="001144C2">
      <w:pPr>
        <w:numPr>
          <w:ilvl w:val="0"/>
          <w:numId w:val="14"/>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контролю за качеством питания;</w:t>
      </w:r>
    </w:p>
    <w:p w:rsidR="001144C2" w:rsidRPr="001144C2" w:rsidRDefault="001144C2" w:rsidP="001144C2">
      <w:pPr>
        <w:numPr>
          <w:ilvl w:val="0"/>
          <w:numId w:val="14"/>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проводит мониторинг организации питания и знакомит с его результатами педагогический персонал и родителей.</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u w:val="single"/>
          <w:bdr w:val="none" w:sz="0" w:space="0" w:color="auto" w:frame="1"/>
        </w:rPr>
        <w:t>В показатели мониторинга может входить следующее:</w:t>
      </w:r>
    </w:p>
    <w:p w:rsidR="001144C2" w:rsidRPr="001144C2" w:rsidRDefault="001144C2" w:rsidP="001144C2">
      <w:pPr>
        <w:numPr>
          <w:ilvl w:val="0"/>
          <w:numId w:val="15"/>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количество детей, охваченных питанием, в том числе двухразовым;</w:t>
      </w:r>
    </w:p>
    <w:p w:rsidR="001144C2" w:rsidRPr="001144C2" w:rsidRDefault="001144C2" w:rsidP="001144C2">
      <w:pPr>
        <w:numPr>
          <w:ilvl w:val="0"/>
          <w:numId w:val="15"/>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количество обогащенных и витаминизированных продуктов, используемых в рационе питания;</w:t>
      </w:r>
    </w:p>
    <w:p w:rsidR="001144C2" w:rsidRPr="001144C2" w:rsidRDefault="001144C2" w:rsidP="001144C2">
      <w:pPr>
        <w:numPr>
          <w:ilvl w:val="0"/>
          <w:numId w:val="15"/>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количество работников столовых, повысивших квалификацию в текущем году на городских, краевых, районных курсах, семинарах;</w:t>
      </w:r>
    </w:p>
    <w:p w:rsidR="001144C2" w:rsidRPr="001144C2" w:rsidRDefault="001144C2" w:rsidP="001144C2">
      <w:pPr>
        <w:numPr>
          <w:ilvl w:val="0"/>
          <w:numId w:val="15"/>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обеспеченность пищеблока столовой современным технологическим оборудованием;</w:t>
      </w:r>
    </w:p>
    <w:p w:rsidR="001144C2" w:rsidRPr="001144C2" w:rsidRDefault="001144C2" w:rsidP="001144C2">
      <w:pPr>
        <w:numPr>
          <w:ilvl w:val="0"/>
          <w:numId w:val="15"/>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удовлетворенность детей и их родителей организацией и качеством предоставляемого питания.</w:t>
      </w:r>
    </w:p>
    <w:p w:rsidR="001144C2" w:rsidRPr="001144C2"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13.2. Вопросы организации питания (анализ ситуации, итоги, проблемы, результаты социологических опросов, предложения по улучшению питания, формированию культуры питания и др.) не реже 1 раза в полугодие обсуждаются на родительских собраниях в классах, не </w:t>
      </w:r>
      <w:r w:rsidRPr="001144C2">
        <w:rPr>
          <w:rFonts w:ascii="Times New Roman" w:eastAsia="Times New Roman" w:hAnsi="Times New Roman" w:cs="Times New Roman"/>
          <w:color w:val="1E2120"/>
          <w:sz w:val="23"/>
          <w:szCs w:val="23"/>
        </w:rPr>
        <w:lastRenderedPageBreak/>
        <w:t>реже 1 раза в год выносятся на обсуждение в рамках общешкольного собрания, публичного отчета.</w:t>
      </w:r>
    </w:p>
    <w:p w:rsidR="001144C2" w:rsidRPr="001144C2" w:rsidRDefault="001144C2" w:rsidP="001144C2">
      <w:pPr>
        <w:shd w:val="clear" w:color="auto" w:fill="FFFFFF"/>
        <w:spacing w:after="75" w:line="313" w:lineRule="atLeast"/>
        <w:ind w:left="142" w:firstLine="284"/>
        <w:jc w:val="both"/>
        <w:textAlignment w:val="baseline"/>
        <w:outlineLvl w:val="2"/>
        <w:rPr>
          <w:rFonts w:ascii="Times New Roman" w:eastAsia="Times New Roman" w:hAnsi="Times New Roman" w:cs="Times New Roman"/>
          <w:b/>
          <w:bCs/>
          <w:color w:val="1E2120"/>
          <w:sz w:val="25"/>
          <w:szCs w:val="25"/>
        </w:rPr>
      </w:pPr>
      <w:r w:rsidRPr="001144C2">
        <w:rPr>
          <w:rFonts w:ascii="Times New Roman" w:eastAsia="Times New Roman" w:hAnsi="Times New Roman" w:cs="Times New Roman"/>
          <w:b/>
          <w:bCs/>
          <w:color w:val="1E2120"/>
          <w:sz w:val="25"/>
          <w:szCs w:val="25"/>
        </w:rPr>
        <w:t>14. Ответственность и контроль за организацией питания</w:t>
      </w:r>
    </w:p>
    <w:p w:rsidR="006C47C6"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14.1. Директор общеобразовательной организации создаёт условия для организации качественного питания обучающихся и несет персональную ответственность за организацию питания детей в школе.</w:t>
      </w:r>
    </w:p>
    <w:p w:rsidR="006C47C6"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14.2. Директор школы представляет учредителю необходимые документы по использованию денежных средств на питание обучающихся.</w:t>
      </w:r>
    </w:p>
    <w:p w:rsidR="006C47C6"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14.3. Распределение обязанностей по организации питания между директором, работниками пищеблока, </w:t>
      </w:r>
      <w:r w:rsidR="0051271A">
        <w:rPr>
          <w:rFonts w:ascii="Times New Roman" w:eastAsia="Times New Roman" w:hAnsi="Times New Roman" w:cs="Times New Roman"/>
          <w:color w:val="1E2120"/>
          <w:sz w:val="23"/>
          <w:szCs w:val="23"/>
        </w:rPr>
        <w:t>ответственным за организацию питания в школе</w:t>
      </w:r>
      <w:r w:rsidRPr="001144C2">
        <w:rPr>
          <w:rFonts w:ascii="Times New Roman" w:eastAsia="Times New Roman" w:hAnsi="Times New Roman" w:cs="Times New Roman"/>
          <w:color w:val="1E2120"/>
          <w:sz w:val="23"/>
          <w:szCs w:val="23"/>
        </w:rPr>
        <w:t xml:space="preserve"> в </w:t>
      </w:r>
      <w:r w:rsidR="0051271A">
        <w:rPr>
          <w:rFonts w:ascii="Times New Roman" w:eastAsia="Times New Roman" w:hAnsi="Times New Roman" w:cs="Times New Roman"/>
          <w:color w:val="1E2120"/>
          <w:sz w:val="23"/>
          <w:szCs w:val="23"/>
        </w:rPr>
        <w:t xml:space="preserve">МБОУ «СОШ № 5 г. Усть-Джегуты» </w:t>
      </w:r>
      <w:r w:rsidRPr="001144C2">
        <w:rPr>
          <w:rFonts w:ascii="Times New Roman" w:eastAsia="Times New Roman" w:hAnsi="Times New Roman" w:cs="Times New Roman"/>
          <w:color w:val="1E2120"/>
          <w:sz w:val="23"/>
          <w:szCs w:val="23"/>
        </w:rPr>
        <w:t xml:space="preserve"> отражаются в должностных инструкциях.</w:t>
      </w:r>
    </w:p>
    <w:p w:rsidR="006C47C6"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14.4. К началу нового учебного года директором школы издается приказ о назначении лица, ответственного за питание в общеобразовательной организации, комиссии по контролю за организацией и качеством питания, бракеражу готовой продукции, определяются их функциональные обязанности.</w:t>
      </w:r>
    </w:p>
    <w:p w:rsidR="006C47C6"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14.5. Контроль организации питания в общеобразовательной организации осуществляют директор, медицинский работник, комиссия по контролю за организацией и качеством питания, бракеражу готовой продукции, утвержденные приказом директора школы и органы самоуправления в соответствии с полномочиями, закрепленными в Уставе </w:t>
      </w:r>
      <w:r w:rsidR="0051271A">
        <w:rPr>
          <w:rFonts w:ascii="Times New Roman" w:eastAsia="Times New Roman" w:hAnsi="Times New Roman" w:cs="Times New Roman"/>
          <w:color w:val="1E2120"/>
          <w:sz w:val="23"/>
          <w:szCs w:val="23"/>
        </w:rPr>
        <w:t>МБОУ «СОШ № 5        г. Усть-Джегуты»</w:t>
      </w:r>
      <w:r w:rsidRPr="001144C2">
        <w:rPr>
          <w:rFonts w:ascii="Times New Roman" w:eastAsia="Times New Roman" w:hAnsi="Times New Roman" w:cs="Times New Roman"/>
          <w:color w:val="1E2120"/>
          <w:sz w:val="23"/>
          <w:szCs w:val="23"/>
        </w:rPr>
        <w:t>.</w:t>
      </w:r>
    </w:p>
    <w:p w:rsidR="006C47C6"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14.6. Ответственный за организацию питания осуществляет учет питающихся детей в </w:t>
      </w:r>
      <w:r w:rsidR="0051271A">
        <w:rPr>
          <w:rFonts w:ascii="Times New Roman" w:eastAsia="Times New Roman" w:hAnsi="Times New Roman" w:cs="Times New Roman"/>
          <w:color w:val="1E2120"/>
          <w:sz w:val="23"/>
          <w:szCs w:val="23"/>
        </w:rPr>
        <w:t>Табе</w:t>
      </w:r>
      <w:r w:rsidRPr="001144C2">
        <w:rPr>
          <w:rFonts w:ascii="Times New Roman" w:eastAsia="Times New Roman" w:hAnsi="Times New Roman" w:cs="Times New Roman"/>
          <w:color w:val="1E2120"/>
          <w:sz w:val="23"/>
          <w:szCs w:val="23"/>
        </w:rPr>
        <w:t>ле учета посещаемости детей, а также учет питающихся детей льготной категории, детей, получающих питание по индивидуальному меню.</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14.7. </w:t>
      </w:r>
      <w:r w:rsidRPr="001144C2">
        <w:rPr>
          <w:rFonts w:ascii="Times New Roman" w:eastAsia="Times New Roman" w:hAnsi="Times New Roman" w:cs="Times New Roman"/>
          <w:color w:val="1E2120"/>
          <w:sz w:val="23"/>
          <w:szCs w:val="23"/>
          <w:u w:val="single"/>
          <w:bdr w:val="none" w:sz="0" w:space="0" w:color="auto" w:frame="1"/>
        </w:rPr>
        <w:t>Директор школы обеспечивает контроль:</w:t>
      </w:r>
    </w:p>
    <w:p w:rsidR="001144C2" w:rsidRPr="001144C2" w:rsidRDefault="001144C2" w:rsidP="001144C2">
      <w:pPr>
        <w:numPr>
          <w:ilvl w:val="0"/>
          <w:numId w:val="16"/>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выполнения договоров на закупку и поставку продуктов питания;</w:t>
      </w:r>
    </w:p>
    <w:p w:rsidR="001144C2" w:rsidRPr="001144C2" w:rsidRDefault="001144C2" w:rsidP="001144C2">
      <w:pPr>
        <w:numPr>
          <w:ilvl w:val="0"/>
          <w:numId w:val="16"/>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материально-технического состояния помещений пищеблока, наличия необходимого оборудования, его исправности;</w:t>
      </w:r>
    </w:p>
    <w:p w:rsidR="001144C2" w:rsidRPr="001144C2" w:rsidRDefault="001144C2" w:rsidP="001144C2">
      <w:pPr>
        <w:numPr>
          <w:ilvl w:val="0"/>
          <w:numId w:val="16"/>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обеспечения пищеблока общеобразовательной организации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1144C2" w:rsidRPr="001144C2" w:rsidRDefault="001144C2" w:rsidP="001144C2">
      <w:pPr>
        <w:numPr>
          <w:ilvl w:val="0"/>
          <w:numId w:val="16"/>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выполнения суточных норм продуктового набора, норм потребления пищевых веществ, энергетической ценности дневного рациона;</w:t>
      </w:r>
    </w:p>
    <w:p w:rsidR="001144C2" w:rsidRPr="001144C2" w:rsidRDefault="001144C2" w:rsidP="001144C2">
      <w:pPr>
        <w:numPr>
          <w:ilvl w:val="0"/>
          <w:numId w:val="16"/>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условий хранения и сроков реализации пищевых продуктов.</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14.8. </w:t>
      </w:r>
      <w:r w:rsidRPr="001144C2">
        <w:rPr>
          <w:rFonts w:ascii="Times New Roman" w:eastAsia="Times New Roman" w:hAnsi="Times New Roman" w:cs="Times New Roman"/>
          <w:color w:val="1E2120"/>
          <w:sz w:val="23"/>
          <w:szCs w:val="23"/>
          <w:u w:val="single"/>
          <w:bdr w:val="none" w:sz="0" w:space="0" w:color="auto" w:frame="1"/>
        </w:rPr>
        <w:t>Комиссия по контролю за организацией и качеством питания, бракеражу готовой продукции (медицинский работник) школы осуществляет контроль:</w:t>
      </w:r>
    </w:p>
    <w:p w:rsidR="006C47C6" w:rsidRDefault="001144C2" w:rsidP="001144C2">
      <w:pPr>
        <w:numPr>
          <w:ilvl w:val="0"/>
          <w:numId w:val="17"/>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6C47C6">
        <w:rPr>
          <w:rFonts w:ascii="Times New Roman" w:eastAsia="Times New Roman" w:hAnsi="Times New Roman" w:cs="Times New Roman"/>
          <w:color w:val="1E2120"/>
          <w:sz w:val="23"/>
          <w:szCs w:val="23"/>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1144C2" w:rsidRPr="006C47C6" w:rsidRDefault="001144C2" w:rsidP="001144C2">
      <w:pPr>
        <w:numPr>
          <w:ilvl w:val="0"/>
          <w:numId w:val="17"/>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6C47C6">
        <w:rPr>
          <w:rFonts w:ascii="Times New Roman" w:eastAsia="Times New Roman" w:hAnsi="Times New Roman" w:cs="Times New Roman"/>
          <w:color w:val="1E2120"/>
          <w:sz w:val="23"/>
          <w:szCs w:val="23"/>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1144C2" w:rsidRPr="001144C2" w:rsidRDefault="001144C2" w:rsidP="001144C2">
      <w:pPr>
        <w:numPr>
          <w:ilvl w:val="0"/>
          <w:numId w:val="17"/>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режима отбора и условий хранения суточных проб (ежедневно);</w:t>
      </w:r>
    </w:p>
    <w:p w:rsidR="001144C2" w:rsidRPr="001144C2" w:rsidRDefault="001144C2" w:rsidP="001144C2">
      <w:pPr>
        <w:numPr>
          <w:ilvl w:val="0"/>
          <w:numId w:val="17"/>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работы пищеблока, его санитарного состояния, режима обработки посуды, технологического оборудования, инвентаря (ежедневно);</w:t>
      </w:r>
    </w:p>
    <w:p w:rsidR="001144C2" w:rsidRPr="001144C2" w:rsidRDefault="001144C2" w:rsidP="001144C2">
      <w:pPr>
        <w:numPr>
          <w:ilvl w:val="0"/>
          <w:numId w:val="17"/>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соблюдения правил личной гигиены сотрудниками пищеблока с отметкой в гигиеническом журнале (ежедневно);</w:t>
      </w:r>
    </w:p>
    <w:p w:rsidR="001144C2" w:rsidRPr="001144C2" w:rsidRDefault="001144C2" w:rsidP="001144C2">
      <w:pPr>
        <w:numPr>
          <w:ilvl w:val="0"/>
          <w:numId w:val="17"/>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lastRenderedPageBreak/>
        <w:t>информирования родителей (законных представителей) о ежедневном меню с указанием выхода готовых блюд (ежедневно);</w:t>
      </w:r>
    </w:p>
    <w:p w:rsidR="001144C2" w:rsidRPr="001144C2" w:rsidRDefault="001144C2" w:rsidP="001144C2">
      <w:pPr>
        <w:numPr>
          <w:ilvl w:val="0"/>
          <w:numId w:val="17"/>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выполнения суточных норм питания на одного ребенка;</w:t>
      </w:r>
    </w:p>
    <w:p w:rsidR="001144C2" w:rsidRPr="001144C2" w:rsidRDefault="001144C2" w:rsidP="001144C2">
      <w:pPr>
        <w:numPr>
          <w:ilvl w:val="0"/>
          <w:numId w:val="17"/>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обучающихся (ежемесячно).</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14.9. </w:t>
      </w:r>
      <w:r w:rsidRPr="001144C2">
        <w:rPr>
          <w:rFonts w:ascii="Times New Roman" w:eastAsia="Times New Roman" w:hAnsi="Times New Roman" w:cs="Times New Roman"/>
          <w:color w:val="1E2120"/>
          <w:sz w:val="23"/>
          <w:szCs w:val="23"/>
          <w:u w:val="single"/>
          <w:bdr w:val="none" w:sz="0" w:space="0" w:color="auto" w:frame="1"/>
        </w:rPr>
        <w:t>Лицо, ответственное за организацию питания:</w:t>
      </w:r>
    </w:p>
    <w:p w:rsidR="001144C2" w:rsidRPr="001144C2" w:rsidRDefault="001144C2" w:rsidP="001144C2">
      <w:pPr>
        <w:numPr>
          <w:ilvl w:val="0"/>
          <w:numId w:val="18"/>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координирует и контролирует деятельность классных руководителей по организации питания;</w:t>
      </w:r>
    </w:p>
    <w:p w:rsidR="001144C2" w:rsidRPr="001144C2" w:rsidRDefault="001144C2" w:rsidP="001144C2">
      <w:pPr>
        <w:numPr>
          <w:ilvl w:val="0"/>
          <w:numId w:val="18"/>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формирует списки обучающихся для предоставления питания;</w:t>
      </w:r>
    </w:p>
    <w:p w:rsidR="001144C2" w:rsidRPr="001144C2" w:rsidRDefault="001144C2" w:rsidP="001144C2">
      <w:pPr>
        <w:numPr>
          <w:ilvl w:val="0"/>
          <w:numId w:val="18"/>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предоставляет указанные списки </w:t>
      </w:r>
      <w:r w:rsidR="0051271A">
        <w:rPr>
          <w:rFonts w:ascii="Times New Roman" w:eastAsia="Times New Roman" w:hAnsi="Times New Roman" w:cs="Times New Roman"/>
          <w:color w:val="1E2120"/>
          <w:sz w:val="23"/>
          <w:szCs w:val="23"/>
        </w:rPr>
        <w:t>повару детского питания</w:t>
      </w:r>
      <w:r w:rsidRPr="001144C2">
        <w:rPr>
          <w:rFonts w:ascii="Times New Roman" w:eastAsia="Times New Roman" w:hAnsi="Times New Roman" w:cs="Times New Roman"/>
          <w:color w:val="1E2120"/>
          <w:sz w:val="23"/>
          <w:szCs w:val="23"/>
        </w:rPr>
        <w:t xml:space="preserve"> для расчета размера средств, необходимых для обеспечения обучающихся питанием;</w:t>
      </w:r>
    </w:p>
    <w:p w:rsidR="001144C2" w:rsidRPr="001144C2" w:rsidRDefault="001144C2" w:rsidP="001144C2">
      <w:pPr>
        <w:numPr>
          <w:ilvl w:val="0"/>
          <w:numId w:val="18"/>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обеспечивает учёт фактической посещаемости школьниками столовой, охват питанием, контролирует ежедневный порядок учета количества фактически полученных обучающимися горячих завтраков по классам;</w:t>
      </w:r>
    </w:p>
    <w:p w:rsidR="001144C2" w:rsidRPr="001144C2" w:rsidRDefault="001144C2" w:rsidP="001144C2">
      <w:pPr>
        <w:numPr>
          <w:ilvl w:val="0"/>
          <w:numId w:val="18"/>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уточняет количество и персонифицированный список детей из малоимущих семей, предоставленный территориальным управлением социальной защиты населения;</w:t>
      </w:r>
    </w:p>
    <w:p w:rsidR="001144C2" w:rsidRPr="001144C2" w:rsidRDefault="001144C2" w:rsidP="001144C2">
      <w:pPr>
        <w:numPr>
          <w:ilvl w:val="0"/>
          <w:numId w:val="18"/>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представляет на рассмотрение директору школы и органу государственно-общественного управления списки обучающихся, находящихся в трудной жизненной ситуации, а также обучающихся с ограниченными возможностями здоровья;</w:t>
      </w:r>
    </w:p>
    <w:p w:rsidR="001144C2" w:rsidRPr="001144C2" w:rsidRDefault="001144C2" w:rsidP="001144C2">
      <w:pPr>
        <w:numPr>
          <w:ilvl w:val="0"/>
          <w:numId w:val="18"/>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инициирует, разрабатывает и координирует работу по формированию культуры питания;</w:t>
      </w:r>
    </w:p>
    <w:p w:rsidR="001144C2" w:rsidRDefault="001144C2" w:rsidP="001144C2">
      <w:pPr>
        <w:numPr>
          <w:ilvl w:val="0"/>
          <w:numId w:val="18"/>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осуществляет мониторинг удовлетворенности качеством школьного питания;</w:t>
      </w:r>
    </w:p>
    <w:p w:rsidR="00DA7F7D" w:rsidRPr="001144C2" w:rsidRDefault="00DA7F7D" w:rsidP="001144C2">
      <w:pPr>
        <w:numPr>
          <w:ilvl w:val="0"/>
          <w:numId w:val="18"/>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DA7F7D">
        <w:rPr>
          <w:rFonts w:ascii="Times New Roman" w:eastAsia="Times New Roman" w:hAnsi="Times New Roman" w:cs="Times New Roman"/>
          <w:color w:val="1E2120"/>
          <w:sz w:val="23"/>
          <w:szCs w:val="23"/>
        </w:rPr>
        <w:t>ответственн</w:t>
      </w:r>
      <w:r>
        <w:rPr>
          <w:rFonts w:ascii="Times New Roman" w:eastAsia="Times New Roman" w:hAnsi="Times New Roman" w:cs="Times New Roman"/>
          <w:color w:val="1E2120"/>
          <w:sz w:val="23"/>
          <w:szCs w:val="23"/>
        </w:rPr>
        <w:t>ый</w:t>
      </w:r>
      <w:r w:rsidRPr="00DA7F7D">
        <w:rPr>
          <w:rFonts w:ascii="Times New Roman" w:eastAsia="Times New Roman" w:hAnsi="Times New Roman" w:cs="Times New Roman"/>
          <w:color w:val="1E2120"/>
          <w:sz w:val="23"/>
          <w:szCs w:val="23"/>
        </w:rPr>
        <w:t xml:space="preserve"> за питание в школе совместно с ответственным за </w:t>
      </w:r>
      <w:proofErr w:type="gramStart"/>
      <w:r w:rsidRPr="00DA7F7D">
        <w:rPr>
          <w:rFonts w:ascii="Times New Roman" w:eastAsia="Times New Roman" w:hAnsi="Times New Roman" w:cs="Times New Roman"/>
          <w:color w:val="1E2120"/>
          <w:sz w:val="23"/>
          <w:szCs w:val="23"/>
        </w:rPr>
        <w:t>сайт  ежедневно</w:t>
      </w:r>
      <w:proofErr w:type="gramEnd"/>
      <w:r w:rsidRPr="00DA7F7D">
        <w:rPr>
          <w:rFonts w:ascii="Times New Roman" w:eastAsia="Times New Roman" w:hAnsi="Times New Roman" w:cs="Times New Roman"/>
          <w:color w:val="1E2120"/>
          <w:sz w:val="23"/>
          <w:szCs w:val="23"/>
        </w:rPr>
        <w:t xml:space="preserve"> размеща</w:t>
      </w:r>
      <w:r>
        <w:rPr>
          <w:rFonts w:ascii="Times New Roman" w:eastAsia="Times New Roman" w:hAnsi="Times New Roman" w:cs="Times New Roman"/>
          <w:color w:val="1E2120"/>
          <w:sz w:val="23"/>
          <w:szCs w:val="23"/>
        </w:rPr>
        <w:t>ет</w:t>
      </w:r>
      <w:r w:rsidRPr="00DA7F7D">
        <w:rPr>
          <w:rFonts w:ascii="Times New Roman" w:eastAsia="Times New Roman" w:hAnsi="Times New Roman" w:cs="Times New Roman"/>
          <w:color w:val="1E2120"/>
          <w:sz w:val="23"/>
          <w:szCs w:val="23"/>
        </w:rPr>
        <w:t xml:space="preserve"> в соответствующем разделе «ПИТАНИЕ»  на сайте Учреждения меню в виде элек</w:t>
      </w:r>
      <w:r>
        <w:rPr>
          <w:rFonts w:ascii="Times New Roman" w:eastAsia="Times New Roman" w:hAnsi="Times New Roman" w:cs="Times New Roman"/>
          <w:color w:val="1E2120"/>
          <w:sz w:val="23"/>
          <w:szCs w:val="23"/>
        </w:rPr>
        <w:t>тронной таблицы в формате XLSX.</w:t>
      </w:r>
    </w:p>
    <w:p w:rsidR="001144C2" w:rsidRPr="001144C2" w:rsidRDefault="001144C2" w:rsidP="001144C2">
      <w:pPr>
        <w:numPr>
          <w:ilvl w:val="0"/>
          <w:numId w:val="18"/>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вносит предложения по улучшению питания.</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14.10. </w:t>
      </w:r>
      <w:r w:rsidRPr="001144C2">
        <w:rPr>
          <w:rFonts w:ascii="Times New Roman" w:eastAsia="Times New Roman" w:hAnsi="Times New Roman" w:cs="Times New Roman"/>
          <w:color w:val="1E2120"/>
          <w:sz w:val="23"/>
          <w:szCs w:val="23"/>
          <w:u w:val="single"/>
          <w:bdr w:val="none" w:sz="0" w:space="0" w:color="auto" w:frame="1"/>
        </w:rPr>
        <w:t>Классные руководители общеобразовательной организации:</w:t>
      </w:r>
    </w:p>
    <w:p w:rsidR="001144C2" w:rsidRPr="001144C2" w:rsidRDefault="001144C2" w:rsidP="001144C2">
      <w:pPr>
        <w:numPr>
          <w:ilvl w:val="0"/>
          <w:numId w:val="19"/>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ежедневно представляют лицу, ответственному за организацию питания заявку на количество обучающихся на следующий учебный день;</w:t>
      </w:r>
    </w:p>
    <w:p w:rsidR="001144C2" w:rsidRPr="001144C2" w:rsidRDefault="001144C2" w:rsidP="001144C2">
      <w:pPr>
        <w:numPr>
          <w:ilvl w:val="0"/>
          <w:numId w:val="19"/>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ежедневно не позднее, чем за 1 час до приема пищи в день питания уточняют представленную ранее заявку;</w:t>
      </w:r>
    </w:p>
    <w:p w:rsidR="001144C2" w:rsidRPr="001144C2" w:rsidRDefault="001144C2" w:rsidP="001144C2">
      <w:pPr>
        <w:numPr>
          <w:ilvl w:val="0"/>
          <w:numId w:val="19"/>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ведут ежедневный табель учета полученных обучающимися обедов;</w:t>
      </w:r>
    </w:p>
    <w:p w:rsidR="001144C2" w:rsidRPr="001144C2" w:rsidRDefault="001144C2" w:rsidP="001144C2">
      <w:pPr>
        <w:numPr>
          <w:ilvl w:val="0"/>
          <w:numId w:val="19"/>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еженедельно представляют лицу, ответственному за организацию питания, данные о фактическом количестве приемов пищи по каждому обучающемуся;</w:t>
      </w:r>
    </w:p>
    <w:p w:rsidR="001144C2" w:rsidRPr="001144C2" w:rsidRDefault="001144C2" w:rsidP="001144C2">
      <w:pPr>
        <w:numPr>
          <w:ilvl w:val="0"/>
          <w:numId w:val="19"/>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осуществляют в части своей компетенции мониторинг организации питания;</w:t>
      </w:r>
    </w:p>
    <w:p w:rsidR="001144C2" w:rsidRPr="001144C2" w:rsidRDefault="001144C2" w:rsidP="001144C2">
      <w:pPr>
        <w:numPr>
          <w:ilvl w:val="0"/>
          <w:numId w:val="19"/>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предусматривают в планах воспитательной работы мероприятия, направленные на формирование здорового образа жизни обучающихся, потребности в сбалансированном и рациональном питании, систематически выносят на обсуждение в ходе родительских собраний вопросы обеспечения полноценного питания обучающихся;</w:t>
      </w:r>
    </w:p>
    <w:p w:rsidR="001144C2" w:rsidRPr="001144C2" w:rsidRDefault="001144C2" w:rsidP="001144C2">
      <w:pPr>
        <w:numPr>
          <w:ilvl w:val="0"/>
          <w:numId w:val="19"/>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вносят на обсуждение на заседаниях органа государственно-общественного управления, педагогического совета, совещаниях при директоре предложения по улучшению питания.</w:t>
      </w:r>
    </w:p>
    <w:p w:rsidR="001144C2"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14.11. Ответственный дежурный по школе (дежурный администратор) обеспечивает дежурство учителей и обучающихся в помещении столовой. Дежурные учителя обеспечивают соблюдение режима посещения столовой, личной гигиены обучающихся, общественный порядок и содействуют работникам столовой в организации питания.</w:t>
      </w:r>
    </w:p>
    <w:p w:rsidR="00407CDE" w:rsidRPr="001144C2" w:rsidRDefault="00407CDE"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p>
    <w:p w:rsidR="001144C2" w:rsidRPr="001144C2" w:rsidRDefault="001144C2" w:rsidP="001144C2">
      <w:pPr>
        <w:shd w:val="clear" w:color="auto" w:fill="FFFFFF"/>
        <w:spacing w:after="75" w:line="313" w:lineRule="atLeast"/>
        <w:ind w:left="142" w:firstLine="284"/>
        <w:jc w:val="both"/>
        <w:textAlignment w:val="baseline"/>
        <w:outlineLvl w:val="2"/>
        <w:rPr>
          <w:rFonts w:ascii="Times New Roman" w:eastAsia="Times New Roman" w:hAnsi="Times New Roman" w:cs="Times New Roman"/>
          <w:b/>
          <w:bCs/>
          <w:color w:val="1E2120"/>
          <w:sz w:val="25"/>
          <w:szCs w:val="25"/>
        </w:rPr>
      </w:pPr>
      <w:r w:rsidRPr="001144C2">
        <w:rPr>
          <w:rFonts w:ascii="Times New Roman" w:eastAsia="Times New Roman" w:hAnsi="Times New Roman" w:cs="Times New Roman"/>
          <w:b/>
          <w:bCs/>
          <w:color w:val="1E2120"/>
          <w:sz w:val="25"/>
          <w:szCs w:val="25"/>
        </w:rPr>
        <w:t>15. Документация</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15.1. </w:t>
      </w:r>
      <w:r w:rsidRPr="001144C2">
        <w:rPr>
          <w:rFonts w:ascii="Times New Roman" w:eastAsia="Times New Roman" w:hAnsi="Times New Roman" w:cs="Times New Roman"/>
          <w:color w:val="1E2120"/>
          <w:sz w:val="23"/>
          <w:szCs w:val="23"/>
          <w:u w:val="single"/>
          <w:bdr w:val="none" w:sz="0" w:space="0" w:color="auto" w:frame="1"/>
        </w:rPr>
        <w:t>В школе должны быть следующие документы по вопросам организации питания (регламентирующие и учётные, подтверждающие расходы по питанию):</w:t>
      </w:r>
    </w:p>
    <w:p w:rsidR="001144C2" w:rsidRPr="001144C2" w:rsidRDefault="001144C2" w:rsidP="001144C2">
      <w:pPr>
        <w:numPr>
          <w:ilvl w:val="0"/>
          <w:numId w:val="20"/>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lastRenderedPageBreak/>
        <w:t>настоящее Положение об организации питания обучающихся в школе;</w:t>
      </w:r>
    </w:p>
    <w:p w:rsidR="001144C2" w:rsidRPr="006C47C6" w:rsidRDefault="004B3336" w:rsidP="001144C2">
      <w:pPr>
        <w:numPr>
          <w:ilvl w:val="0"/>
          <w:numId w:val="20"/>
        </w:numPr>
        <w:shd w:val="clear" w:color="auto" w:fill="FFFFFF"/>
        <w:spacing w:after="0" w:line="293" w:lineRule="atLeast"/>
        <w:ind w:left="142" w:firstLine="284"/>
        <w:jc w:val="both"/>
        <w:textAlignment w:val="baseline"/>
        <w:rPr>
          <w:rFonts w:ascii="Times New Roman" w:eastAsia="Times New Roman" w:hAnsi="Times New Roman" w:cs="Times New Roman"/>
          <w:sz w:val="23"/>
          <w:szCs w:val="23"/>
        </w:rPr>
      </w:pPr>
      <w:hyperlink r:id="rId6" w:tgtFrame="_blank" w:tooltip=" Положение о контроле организации и качества питания в школе" w:history="1">
        <w:r w:rsidR="001144C2" w:rsidRPr="006C47C6">
          <w:rPr>
            <w:rFonts w:ascii="Times New Roman" w:eastAsia="Times New Roman" w:hAnsi="Times New Roman" w:cs="Times New Roman"/>
            <w:sz w:val="23"/>
          </w:rPr>
          <w:t>Положение о производственном контроле организации и качества питания в школе </w:t>
        </w:r>
      </w:hyperlink>
      <w:r w:rsidR="001144C2" w:rsidRPr="006C47C6">
        <w:rPr>
          <w:rFonts w:ascii="Times New Roman" w:eastAsia="Times New Roman" w:hAnsi="Times New Roman" w:cs="Times New Roman"/>
          <w:sz w:val="23"/>
          <w:szCs w:val="23"/>
        </w:rPr>
        <w:t>;</w:t>
      </w:r>
    </w:p>
    <w:p w:rsidR="001144C2" w:rsidRPr="006C47C6" w:rsidRDefault="004B3336" w:rsidP="001144C2">
      <w:pPr>
        <w:numPr>
          <w:ilvl w:val="0"/>
          <w:numId w:val="20"/>
        </w:numPr>
        <w:shd w:val="clear" w:color="auto" w:fill="FFFFFF"/>
        <w:spacing w:after="0" w:line="293" w:lineRule="atLeast"/>
        <w:ind w:left="142" w:firstLine="284"/>
        <w:jc w:val="both"/>
        <w:textAlignment w:val="baseline"/>
        <w:rPr>
          <w:rFonts w:ascii="Times New Roman" w:eastAsia="Times New Roman" w:hAnsi="Times New Roman" w:cs="Times New Roman"/>
          <w:sz w:val="23"/>
          <w:szCs w:val="23"/>
        </w:rPr>
      </w:pPr>
      <w:hyperlink r:id="rId7" w:tgtFrame="_blank" w:tooltip=" Положение о комиссии по контролю за организацией и качеством питания, бракеражу готовой продукции в школе" w:history="1">
        <w:r w:rsidR="001144C2" w:rsidRPr="006C47C6">
          <w:rPr>
            <w:rFonts w:ascii="Times New Roman" w:eastAsia="Times New Roman" w:hAnsi="Times New Roman" w:cs="Times New Roman"/>
            <w:sz w:val="23"/>
          </w:rPr>
          <w:t>Положение о комиссии по контролю за организацией и качеством питания, бракеражу готовой продукции</w:t>
        </w:r>
      </w:hyperlink>
      <w:r w:rsidR="001144C2" w:rsidRPr="006C47C6">
        <w:rPr>
          <w:rFonts w:ascii="Times New Roman" w:eastAsia="Times New Roman" w:hAnsi="Times New Roman" w:cs="Times New Roman"/>
          <w:sz w:val="23"/>
          <w:szCs w:val="23"/>
        </w:rPr>
        <w:t>;</w:t>
      </w:r>
    </w:p>
    <w:p w:rsidR="001144C2" w:rsidRPr="006C47C6" w:rsidRDefault="004B3336" w:rsidP="001144C2">
      <w:pPr>
        <w:numPr>
          <w:ilvl w:val="0"/>
          <w:numId w:val="20"/>
        </w:numPr>
        <w:shd w:val="clear" w:color="auto" w:fill="FFFFFF"/>
        <w:spacing w:after="0" w:line="293" w:lineRule="atLeast"/>
        <w:ind w:left="142" w:firstLine="284"/>
        <w:jc w:val="both"/>
        <w:textAlignment w:val="baseline"/>
        <w:rPr>
          <w:rFonts w:ascii="Times New Roman" w:eastAsia="Times New Roman" w:hAnsi="Times New Roman" w:cs="Times New Roman"/>
          <w:sz w:val="23"/>
          <w:szCs w:val="23"/>
        </w:rPr>
      </w:pPr>
      <w:hyperlink r:id="rId8" w:tgtFrame="_blank" w:tooltip=" Положение о столовой общеобразовательной организации" w:history="1">
        <w:r w:rsidR="001144C2" w:rsidRPr="006C47C6">
          <w:rPr>
            <w:rFonts w:ascii="Times New Roman" w:eastAsia="Times New Roman" w:hAnsi="Times New Roman" w:cs="Times New Roman"/>
            <w:sz w:val="23"/>
          </w:rPr>
          <w:t>Положение о школьной столовой</w:t>
        </w:r>
      </w:hyperlink>
      <w:r w:rsidR="001144C2" w:rsidRPr="006C47C6">
        <w:rPr>
          <w:rFonts w:ascii="Times New Roman" w:eastAsia="Times New Roman" w:hAnsi="Times New Roman" w:cs="Times New Roman"/>
          <w:sz w:val="23"/>
          <w:szCs w:val="23"/>
        </w:rPr>
        <w:t>;</w:t>
      </w:r>
    </w:p>
    <w:p w:rsidR="001144C2" w:rsidRPr="001144C2" w:rsidRDefault="001144C2" w:rsidP="001144C2">
      <w:pPr>
        <w:numPr>
          <w:ilvl w:val="0"/>
          <w:numId w:val="20"/>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договоры на поставку продуктов питания;</w:t>
      </w:r>
    </w:p>
    <w:p w:rsidR="001144C2" w:rsidRPr="001144C2" w:rsidRDefault="001144C2" w:rsidP="001144C2">
      <w:pPr>
        <w:numPr>
          <w:ilvl w:val="0"/>
          <w:numId w:val="20"/>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основное </w:t>
      </w:r>
      <w:r w:rsidR="006C47C6">
        <w:rPr>
          <w:rFonts w:ascii="Times New Roman" w:eastAsia="Times New Roman" w:hAnsi="Times New Roman" w:cs="Times New Roman"/>
          <w:color w:val="1E2120"/>
          <w:sz w:val="23"/>
          <w:szCs w:val="23"/>
        </w:rPr>
        <w:t>10-дневное</w:t>
      </w:r>
      <w:r w:rsidRPr="001144C2">
        <w:rPr>
          <w:rFonts w:ascii="Times New Roman" w:eastAsia="Times New Roman" w:hAnsi="Times New Roman" w:cs="Times New Roman"/>
          <w:color w:val="1E2120"/>
          <w:sz w:val="23"/>
          <w:szCs w:val="23"/>
        </w:rPr>
        <w:t xml:space="preserve"> меню, включающее меню для возрастной группы детей (от 7 до 12 лет и от 12 лет и старше), технологические карты кулинарных изделий (блюд);</w:t>
      </w:r>
    </w:p>
    <w:p w:rsidR="001144C2" w:rsidRPr="001144C2" w:rsidRDefault="001144C2" w:rsidP="001144C2">
      <w:pPr>
        <w:numPr>
          <w:ilvl w:val="0"/>
          <w:numId w:val="20"/>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ежедневное меню с указанием выхода блюд для возрастной группы детей (от 7 до 12 лет и от 12 лет и старше);</w:t>
      </w:r>
    </w:p>
    <w:p w:rsidR="001144C2" w:rsidRPr="001144C2" w:rsidRDefault="001144C2" w:rsidP="001144C2">
      <w:pPr>
        <w:numPr>
          <w:ilvl w:val="0"/>
          <w:numId w:val="20"/>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Ведомость контроля за рационом питания детей (Приложение N13 </w:t>
      </w:r>
      <w:proofErr w:type="gramStart"/>
      <w:r w:rsidRPr="001144C2">
        <w:rPr>
          <w:rFonts w:ascii="Times New Roman" w:eastAsia="Times New Roman" w:hAnsi="Times New Roman" w:cs="Times New Roman"/>
          <w:color w:val="1E2120"/>
          <w:sz w:val="23"/>
          <w:szCs w:val="23"/>
        </w:rPr>
        <w:t>к СанПиН</w:t>
      </w:r>
      <w:proofErr w:type="gramEnd"/>
      <w:r w:rsidRPr="001144C2">
        <w:rPr>
          <w:rFonts w:ascii="Times New Roman" w:eastAsia="Times New Roman" w:hAnsi="Times New Roman" w:cs="Times New Roman"/>
          <w:color w:val="1E2120"/>
          <w:sz w:val="23"/>
          <w:szCs w:val="23"/>
        </w:rPr>
        <w:t xml:space="preserve"> 2.3/2.4.3590-20). Документ составляется медработником школы каждые 7-10 дней, а заполняется ежедневно.</w:t>
      </w:r>
    </w:p>
    <w:p w:rsidR="001144C2" w:rsidRPr="001144C2" w:rsidRDefault="001144C2" w:rsidP="001144C2">
      <w:pPr>
        <w:numPr>
          <w:ilvl w:val="0"/>
          <w:numId w:val="20"/>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Журнал учета посещаемости детей;</w:t>
      </w:r>
    </w:p>
    <w:p w:rsidR="001144C2" w:rsidRPr="001144C2" w:rsidRDefault="001144C2" w:rsidP="001144C2">
      <w:pPr>
        <w:numPr>
          <w:ilvl w:val="0"/>
          <w:numId w:val="20"/>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1144C2" w:rsidRPr="001144C2" w:rsidRDefault="001144C2" w:rsidP="001144C2">
      <w:pPr>
        <w:numPr>
          <w:ilvl w:val="0"/>
          <w:numId w:val="20"/>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Журнал бракеража скоропортящейся пищевой продукции (в соответствии с СанПиН);</w:t>
      </w:r>
    </w:p>
    <w:p w:rsidR="001144C2" w:rsidRPr="001144C2" w:rsidRDefault="001144C2" w:rsidP="001144C2">
      <w:pPr>
        <w:numPr>
          <w:ilvl w:val="0"/>
          <w:numId w:val="20"/>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Журнал бракеража готовой пищевой продукции (в соответствии с СанПиН);</w:t>
      </w:r>
    </w:p>
    <w:p w:rsidR="001144C2" w:rsidRPr="001144C2" w:rsidRDefault="001144C2" w:rsidP="001144C2">
      <w:pPr>
        <w:numPr>
          <w:ilvl w:val="0"/>
          <w:numId w:val="20"/>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Журнал учета работы бактерицидной лампы на пищеблоке;</w:t>
      </w:r>
    </w:p>
    <w:p w:rsidR="001144C2" w:rsidRPr="001144C2" w:rsidRDefault="001144C2" w:rsidP="001144C2">
      <w:pPr>
        <w:numPr>
          <w:ilvl w:val="0"/>
          <w:numId w:val="20"/>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Журнал генеральной уборки, ведомость учета обработки посуды, столовых приборов, оборудования;</w:t>
      </w:r>
    </w:p>
    <w:p w:rsidR="001144C2" w:rsidRPr="001144C2" w:rsidRDefault="001144C2" w:rsidP="001144C2">
      <w:pPr>
        <w:numPr>
          <w:ilvl w:val="0"/>
          <w:numId w:val="20"/>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Журнал учета температурного режима холодильного оборудования (в соответствии с СанПиН);</w:t>
      </w:r>
    </w:p>
    <w:p w:rsidR="001144C2" w:rsidRPr="001144C2" w:rsidRDefault="001144C2" w:rsidP="001144C2">
      <w:pPr>
        <w:numPr>
          <w:ilvl w:val="0"/>
          <w:numId w:val="20"/>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Журнал учета температуры и влажности в складских помещениях (в соответствии с СанПиН).</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15.2. </w:t>
      </w:r>
      <w:r w:rsidRPr="001144C2">
        <w:rPr>
          <w:rFonts w:ascii="Times New Roman" w:eastAsia="Times New Roman" w:hAnsi="Times New Roman" w:cs="Times New Roman"/>
          <w:color w:val="1E2120"/>
          <w:sz w:val="23"/>
          <w:szCs w:val="23"/>
          <w:u w:val="single"/>
          <w:bdr w:val="none" w:sz="0" w:space="0" w:color="auto" w:frame="1"/>
        </w:rPr>
        <w:t>Перечень приказов:</w:t>
      </w:r>
    </w:p>
    <w:p w:rsidR="001144C2" w:rsidRPr="001144C2" w:rsidRDefault="001144C2" w:rsidP="001144C2">
      <w:pPr>
        <w:numPr>
          <w:ilvl w:val="0"/>
          <w:numId w:val="21"/>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Об утверждении и введение в действие настоящего Положения;</w:t>
      </w:r>
    </w:p>
    <w:p w:rsidR="006C47C6" w:rsidRDefault="001144C2" w:rsidP="001144C2">
      <w:pPr>
        <w:numPr>
          <w:ilvl w:val="0"/>
          <w:numId w:val="21"/>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6C47C6">
        <w:rPr>
          <w:rFonts w:ascii="Times New Roman" w:eastAsia="Times New Roman" w:hAnsi="Times New Roman" w:cs="Times New Roman"/>
          <w:color w:val="1E2120"/>
          <w:sz w:val="23"/>
          <w:szCs w:val="23"/>
        </w:rPr>
        <w:t>О введении в действие примерного 2-х недельного меню для обучающихся общеобразовательной организации;</w:t>
      </w:r>
    </w:p>
    <w:p w:rsidR="001144C2" w:rsidRPr="006C47C6" w:rsidRDefault="001144C2" w:rsidP="001144C2">
      <w:pPr>
        <w:numPr>
          <w:ilvl w:val="0"/>
          <w:numId w:val="21"/>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6C47C6">
        <w:rPr>
          <w:rFonts w:ascii="Times New Roman" w:eastAsia="Times New Roman" w:hAnsi="Times New Roman" w:cs="Times New Roman"/>
          <w:color w:val="1E2120"/>
          <w:sz w:val="23"/>
          <w:szCs w:val="23"/>
        </w:rPr>
        <w:t>Об организации лечебного и диетического питания детей;</w:t>
      </w:r>
    </w:p>
    <w:p w:rsidR="001144C2" w:rsidRPr="001144C2" w:rsidRDefault="001144C2" w:rsidP="001144C2">
      <w:pPr>
        <w:numPr>
          <w:ilvl w:val="0"/>
          <w:numId w:val="21"/>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О контроле за организацией питания;</w:t>
      </w:r>
    </w:p>
    <w:p w:rsidR="001144C2" w:rsidRPr="001144C2" w:rsidRDefault="001144C2" w:rsidP="001144C2">
      <w:pPr>
        <w:numPr>
          <w:ilvl w:val="0"/>
          <w:numId w:val="21"/>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Об утверждении режима питания;</w:t>
      </w:r>
    </w:p>
    <w:p w:rsidR="001144C2" w:rsidRDefault="006C47C6" w:rsidP="001144C2">
      <w:pPr>
        <w:numPr>
          <w:ilvl w:val="0"/>
          <w:numId w:val="21"/>
        </w:num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Pr>
          <w:rFonts w:ascii="Times New Roman" w:eastAsia="Times New Roman" w:hAnsi="Times New Roman" w:cs="Times New Roman"/>
          <w:color w:val="1E2120"/>
          <w:sz w:val="23"/>
          <w:szCs w:val="23"/>
        </w:rPr>
        <w:t>Иное</w:t>
      </w:r>
      <w:r w:rsidR="001144C2" w:rsidRPr="001144C2">
        <w:rPr>
          <w:rFonts w:ascii="Times New Roman" w:eastAsia="Times New Roman" w:hAnsi="Times New Roman" w:cs="Times New Roman"/>
          <w:color w:val="1E2120"/>
          <w:sz w:val="23"/>
          <w:szCs w:val="23"/>
        </w:rPr>
        <w:t>.</w:t>
      </w:r>
    </w:p>
    <w:p w:rsidR="006C47C6" w:rsidRPr="001144C2" w:rsidRDefault="006C47C6" w:rsidP="006C47C6">
      <w:pPr>
        <w:shd w:val="clear" w:color="auto" w:fill="FFFFFF"/>
        <w:spacing w:after="0" w:line="293" w:lineRule="atLeast"/>
        <w:ind w:left="426"/>
        <w:jc w:val="both"/>
        <w:textAlignment w:val="baseline"/>
        <w:rPr>
          <w:rFonts w:ascii="Times New Roman" w:eastAsia="Times New Roman" w:hAnsi="Times New Roman" w:cs="Times New Roman"/>
          <w:color w:val="1E2120"/>
          <w:sz w:val="23"/>
          <w:szCs w:val="23"/>
        </w:rPr>
      </w:pPr>
    </w:p>
    <w:p w:rsidR="001144C2" w:rsidRPr="001144C2" w:rsidRDefault="001144C2" w:rsidP="001144C2">
      <w:pPr>
        <w:shd w:val="clear" w:color="auto" w:fill="FFFFFF"/>
        <w:spacing w:after="75" w:line="313" w:lineRule="atLeast"/>
        <w:ind w:left="142" w:firstLine="284"/>
        <w:jc w:val="both"/>
        <w:textAlignment w:val="baseline"/>
        <w:outlineLvl w:val="2"/>
        <w:rPr>
          <w:rFonts w:ascii="Times New Roman" w:eastAsia="Times New Roman" w:hAnsi="Times New Roman" w:cs="Times New Roman"/>
          <w:b/>
          <w:bCs/>
          <w:color w:val="1E2120"/>
          <w:sz w:val="25"/>
          <w:szCs w:val="25"/>
        </w:rPr>
      </w:pPr>
      <w:r w:rsidRPr="001144C2">
        <w:rPr>
          <w:rFonts w:ascii="Times New Roman" w:eastAsia="Times New Roman" w:hAnsi="Times New Roman" w:cs="Times New Roman"/>
          <w:b/>
          <w:bCs/>
          <w:color w:val="1E2120"/>
          <w:sz w:val="25"/>
          <w:szCs w:val="25"/>
        </w:rPr>
        <w:t>16. Заключительные положения</w:t>
      </w:r>
    </w:p>
    <w:p w:rsidR="006C47C6"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xml:space="preserve">16.1. Настоящее Положение является локальным нормативным актом </w:t>
      </w:r>
      <w:r w:rsidR="00407CDE">
        <w:rPr>
          <w:rFonts w:ascii="Times New Roman" w:eastAsia="Times New Roman" w:hAnsi="Times New Roman" w:cs="Times New Roman"/>
          <w:color w:val="1E2120"/>
          <w:sz w:val="23"/>
          <w:szCs w:val="23"/>
        </w:rPr>
        <w:t>МБОУ «СОШ № 5 г. Усть-Джегуты»</w:t>
      </w:r>
      <w:r w:rsidRPr="001144C2">
        <w:rPr>
          <w:rFonts w:ascii="Times New Roman" w:eastAsia="Times New Roman" w:hAnsi="Times New Roman" w:cs="Times New Roman"/>
          <w:color w:val="1E2120"/>
          <w:sz w:val="23"/>
          <w:szCs w:val="23"/>
        </w:rPr>
        <w:t>, принимается на Педагогическом совете и утверждается (либо вводится в действие) приказом директора общеобразовательной организации.</w:t>
      </w:r>
    </w:p>
    <w:p w:rsidR="006C47C6"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6C47C6"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16.3. Положение принимается на неопределенный срок. Изменения и дополнения к Положению принимаются в порядке, предусмотренном п.16.1. настоящего Положения.</w:t>
      </w:r>
    </w:p>
    <w:p w:rsidR="001144C2" w:rsidRPr="001144C2" w:rsidRDefault="001144C2" w:rsidP="001144C2">
      <w:pPr>
        <w:shd w:val="clear" w:color="auto" w:fill="FFFFFF"/>
        <w:spacing w:after="15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16.4.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6C47C6" w:rsidRDefault="001144C2" w:rsidP="006C47C6">
      <w:pPr>
        <w:shd w:val="clear" w:color="auto" w:fill="FFFFFF"/>
        <w:spacing w:after="150" w:line="293" w:lineRule="atLeast"/>
        <w:ind w:left="142" w:hanging="568"/>
        <w:jc w:val="both"/>
        <w:textAlignment w:val="baseline"/>
        <w:rPr>
          <w:rFonts w:ascii="Times New Roman" w:eastAsia="Times New Roman" w:hAnsi="Times New Roman" w:cs="Times New Roman"/>
          <w:color w:val="1E2120"/>
          <w:sz w:val="23"/>
          <w:szCs w:val="23"/>
        </w:rPr>
      </w:pPr>
      <w:r>
        <w:rPr>
          <w:rFonts w:ascii="Times New Roman" w:eastAsia="Times New Roman" w:hAnsi="Times New Roman" w:cs="Times New Roman"/>
          <w:noProof/>
          <w:color w:val="1E2120"/>
          <w:sz w:val="23"/>
          <w:szCs w:val="23"/>
        </w:rPr>
        <w:lastRenderedPageBreak/>
        <w:drawing>
          <wp:inline distT="0" distB="0" distL="0" distR="0">
            <wp:extent cx="7001951" cy="3649383"/>
            <wp:effectExtent l="19050" t="0" r="8449" b="0"/>
            <wp:docPr id="2" name="Рисунок 2"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игиенический журнал"/>
                    <pic:cNvPicPr>
                      <a:picLocks noChangeAspect="1" noChangeArrowheads="1"/>
                    </pic:cNvPicPr>
                  </pic:nvPicPr>
                  <pic:blipFill>
                    <a:blip r:embed="rId9" cstate="print"/>
                    <a:srcRect/>
                    <a:stretch>
                      <a:fillRect/>
                    </a:stretch>
                  </pic:blipFill>
                  <pic:spPr bwMode="auto">
                    <a:xfrm>
                      <a:off x="0" y="0"/>
                      <a:ext cx="7018173" cy="3657838"/>
                    </a:xfrm>
                    <a:prstGeom prst="rect">
                      <a:avLst/>
                    </a:prstGeom>
                    <a:noFill/>
                    <a:ln w="9525">
                      <a:noFill/>
                      <a:miter lim="800000"/>
                      <a:headEnd/>
                      <a:tailEnd/>
                    </a:ln>
                  </pic:spPr>
                </pic:pic>
              </a:graphicData>
            </a:graphic>
          </wp:inline>
        </w:drawing>
      </w:r>
    </w:p>
    <w:p w:rsidR="006C47C6" w:rsidRDefault="006C47C6" w:rsidP="006C47C6">
      <w:pPr>
        <w:shd w:val="clear" w:color="auto" w:fill="FFFFFF"/>
        <w:spacing w:after="150" w:line="293" w:lineRule="atLeast"/>
        <w:ind w:left="142" w:hanging="568"/>
        <w:jc w:val="both"/>
        <w:textAlignment w:val="baseline"/>
        <w:rPr>
          <w:rFonts w:ascii="Times New Roman" w:eastAsia="Times New Roman" w:hAnsi="Times New Roman" w:cs="Times New Roman"/>
          <w:color w:val="1E2120"/>
          <w:sz w:val="23"/>
          <w:szCs w:val="23"/>
        </w:rPr>
      </w:pPr>
    </w:p>
    <w:p w:rsidR="006C47C6" w:rsidRDefault="006C47C6" w:rsidP="006C47C6">
      <w:pPr>
        <w:shd w:val="clear" w:color="auto" w:fill="FFFFFF"/>
        <w:spacing w:after="150" w:line="293" w:lineRule="atLeast"/>
        <w:ind w:left="142" w:hanging="568"/>
        <w:jc w:val="both"/>
        <w:textAlignment w:val="baseline"/>
        <w:rPr>
          <w:rFonts w:ascii="Times New Roman" w:eastAsia="Times New Roman" w:hAnsi="Times New Roman" w:cs="Times New Roman"/>
          <w:color w:val="1E2120"/>
          <w:sz w:val="23"/>
          <w:szCs w:val="23"/>
        </w:rPr>
      </w:pPr>
    </w:p>
    <w:p w:rsidR="00493DD6" w:rsidRDefault="001144C2" w:rsidP="006C47C6">
      <w:pPr>
        <w:shd w:val="clear" w:color="auto" w:fill="FFFFFF"/>
        <w:spacing w:after="150" w:line="293" w:lineRule="atLeast"/>
        <w:ind w:left="142" w:hanging="1135"/>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br/>
      </w:r>
      <w:r>
        <w:rPr>
          <w:rFonts w:ascii="Times New Roman" w:eastAsia="Times New Roman" w:hAnsi="Times New Roman" w:cs="Times New Roman"/>
          <w:noProof/>
          <w:color w:val="1E2120"/>
          <w:sz w:val="23"/>
          <w:szCs w:val="23"/>
        </w:rPr>
        <w:drawing>
          <wp:inline distT="0" distB="0" distL="0" distR="0">
            <wp:extent cx="6540776" cy="4481491"/>
            <wp:effectExtent l="19050" t="0" r="0" b="0"/>
            <wp:docPr id="3" name="Рисунок 3" descr="Журнал учёта температурного реж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урнал учёта температурного режима"/>
                    <pic:cNvPicPr>
                      <a:picLocks noChangeAspect="1" noChangeArrowheads="1"/>
                    </pic:cNvPicPr>
                  </pic:nvPicPr>
                  <pic:blipFill>
                    <a:blip r:embed="rId10" cstate="print"/>
                    <a:srcRect/>
                    <a:stretch>
                      <a:fillRect/>
                    </a:stretch>
                  </pic:blipFill>
                  <pic:spPr bwMode="auto">
                    <a:xfrm>
                      <a:off x="0" y="0"/>
                      <a:ext cx="6549784" cy="4487663"/>
                    </a:xfrm>
                    <a:prstGeom prst="rect">
                      <a:avLst/>
                    </a:prstGeom>
                    <a:noFill/>
                    <a:ln w="9525">
                      <a:noFill/>
                      <a:miter lim="800000"/>
                      <a:headEnd/>
                      <a:tailEnd/>
                    </a:ln>
                  </pic:spPr>
                </pic:pic>
              </a:graphicData>
            </a:graphic>
          </wp:inline>
        </w:drawing>
      </w:r>
      <w:r w:rsidRPr="001144C2">
        <w:rPr>
          <w:rFonts w:ascii="Times New Roman" w:eastAsia="Times New Roman" w:hAnsi="Times New Roman" w:cs="Times New Roman"/>
          <w:color w:val="1E2120"/>
          <w:sz w:val="23"/>
          <w:szCs w:val="23"/>
        </w:rPr>
        <w:br/>
      </w:r>
      <w:r>
        <w:rPr>
          <w:rFonts w:ascii="Times New Roman" w:eastAsia="Times New Roman" w:hAnsi="Times New Roman" w:cs="Times New Roman"/>
          <w:noProof/>
          <w:color w:val="1E2120"/>
          <w:sz w:val="23"/>
          <w:szCs w:val="23"/>
        </w:rPr>
        <w:lastRenderedPageBreak/>
        <w:drawing>
          <wp:inline distT="0" distB="0" distL="0" distR="0">
            <wp:extent cx="6675948" cy="4228463"/>
            <wp:effectExtent l="19050" t="0" r="0" b="0"/>
            <wp:docPr id="4" name="Рисунок 4" descr="Журнал бракер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урнал бракеража"/>
                    <pic:cNvPicPr>
                      <a:picLocks noChangeAspect="1" noChangeArrowheads="1"/>
                    </pic:cNvPicPr>
                  </pic:nvPicPr>
                  <pic:blipFill>
                    <a:blip r:embed="rId11" cstate="print"/>
                    <a:srcRect/>
                    <a:stretch>
                      <a:fillRect/>
                    </a:stretch>
                  </pic:blipFill>
                  <pic:spPr bwMode="auto">
                    <a:xfrm>
                      <a:off x="0" y="0"/>
                      <a:ext cx="6687326" cy="4235670"/>
                    </a:xfrm>
                    <a:prstGeom prst="rect">
                      <a:avLst/>
                    </a:prstGeom>
                    <a:noFill/>
                    <a:ln w="9525">
                      <a:noFill/>
                      <a:miter lim="800000"/>
                      <a:headEnd/>
                      <a:tailEnd/>
                    </a:ln>
                  </pic:spPr>
                </pic:pic>
              </a:graphicData>
            </a:graphic>
          </wp:inline>
        </w:drawing>
      </w:r>
      <w:r w:rsidRPr="001144C2">
        <w:rPr>
          <w:rFonts w:ascii="Times New Roman" w:eastAsia="Times New Roman" w:hAnsi="Times New Roman" w:cs="Times New Roman"/>
          <w:color w:val="1E2120"/>
          <w:sz w:val="23"/>
          <w:szCs w:val="23"/>
        </w:rPr>
        <w:br/>
      </w:r>
      <w:r>
        <w:rPr>
          <w:rFonts w:ascii="Times New Roman" w:eastAsia="Times New Roman" w:hAnsi="Times New Roman" w:cs="Times New Roman"/>
          <w:noProof/>
          <w:color w:val="1E2120"/>
          <w:sz w:val="23"/>
          <w:szCs w:val="23"/>
        </w:rPr>
        <w:lastRenderedPageBreak/>
        <w:drawing>
          <wp:inline distT="0" distB="0" distL="0" distR="0">
            <wp:extent cx="6071649" cy="5327374"/>
            <wp:effectExtent l="19050" t="0" r="5301" b="0"/>
            <wp:docPr id="5" name="Рисунок 5" descr="Количество приёмов пи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личество приёмов пищи"/>
                    <pic:cNvPicPr>
                      <a:picLocks noChangeAspect="1" noChangeArrowheads="1"/>
                    </pic:cNvPicPr>
                  </pic:nvPicPr>
                  <pic:blipFill>
                    <a:blip r:embed="rId12" cstate="print"/>
                    <a:srcRect/>
                    <a:stretch>
                      <a:fillRect/>
                    </a:stretch>
                  </pic:blipFill>
                  <pic:spPr bwMode="auto">
                    <a:xfrm>
                      <a:off x="0" y="0"/>
                      <a:ext cx="6081317" cy="5335857"/>
                    </a:xfrm>
                    <a:prstGeom prst="rect">
                      <a:avLst/>
                    </a:prstGeom>
                    <a:noFill/>
                    <a:ln w="9525">
                      <a:noFill/>
                      <a:miter lim="800000"/>
                      <a:headEnd/>
                      <a:tailEnd/>
                    </a:ln>
                  </pic:spPr>
                </pic:pic>
              </a:graphicData>
            </a:graphic>
          </wp:inline>
        </w:drawing>
      </w:r>
      <w:r w:rsidRPr="001144C2">
        <w:rPr>
          <w:rFonts w:ascii="Times New Roman" w:eastAsia="Times New Roman" w:hAnsi="Times New Roman" w:cs="Times New Roman"/>
          <w:color w:val="1E2120"/>
          <w:sz w:val="23"/>
          <w:szCs w:val="23"/>
        </w:rPr>
        <w:br/>
      </w:r>
      <w:r>
        <w:rPr>
          <w:rFonts w:ascii="Times New Roman" w:eastAsia="Times New Roman" w:hAnsi="Times New Roman" w:cs="Times New Roman"/>
          <w:noProof/>
          <w:color w:val="1E2120"/>
          <w:sz w:val="23"/>
          <w:szCs w:val="23"/>
        </w:rPr>
        <w:lastRenderedPageBreak/>
        <w:drawing>
          <wp:inline distT="0" distB="0" distL="0" distR="0">
            <wp:extent cx="6652094" cy="7983109"/>
            <wp:effectExtent l="19050" t="0" r="0" b="0"/>
            <wp:docPr id="6" name="Рисунок 6" descr="Меню приготавливаемых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ню приготавливаемых блюд"/>
                    <pic:cNvPicPr>
                      <a:picLocks noChangeAspect="1" noChangeArrowheads="1"/>
                    </pic:cNvPicPr>
                  </pic:nvPicPr>
                  <pic:blipFill>
                    <a:blip r:embed="rId13" cstate="print"/>
                    <a:srcRect/>
                    <a:stretch>
                      <a:fillRect/>
                    </a:stretch>
                  </pic:blipFill>
                  <pic:spPr bwMode="auto">
                    <a:xfrm>
                      <a:off x="0" y="0"/>
                      <a:ext cx="6664269" cy="7997720"/>
                    </a:xfrm>
                    <a:prstGeom prst="rect">
                      <a:avLst/>
                    </a:prstGeom>
                    <a:noFill/>
                    <a:ln w="9525">
                      <a:noFill/>
                      <a:miter lim="800000"/>
                      <a:headEnd/>
                      <a:tailEnd/>
                    </a:ln>
                  </pic:spPr>
                </pic:pic>
              </a:graphicData>
            </a:graphic>
          </wp:inline>
        </w:drawing>
      </w:r>
      <w:r w:rsidRPr="001144C2">
        <w:rPr>
          <w:rFonts w:ascii="Times New Roman" w:eastAsia="Times New Roman" w:hAnsi="Times New Roman" w:cs="Times New Roman"/>
          <w:color w:val="1E2120"/>
          <w:sz w:val="23"/>
          <w:szCs w:val="23"/>
        </w:rPr>
        <w:br/>
      </w:r>
      <w:r>
        <w:rPr>
          <w:rFonts w:ascii="Times New Roman" w:eastAsia="Times New Roman" w:hAnsi="Times New Roman" w:cs="Times New Roman"/>
          <w:noProof/>
          <w:color w:val="1E2120"/>
          <w:sz w:val="23"/>
          <w:szCs w:val="23"/>
        </w:rPr>
        <w:lastRenderedPageBreak/>
        <w:drawing>
          <wp:inline distT="0" distB="0" distL="0" distR="0">
            <wp:extent cx="7023900" cy="4482587"/>
            <wp:effectExtent l="19050" t="0" r="5550" b="0"/>
            <wp:docPr id="7" name="Рисунок 7" descr="Масса порций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сса порций для детей"/>
                    <pic:cNvPicPr>
                      <a:picLocks noChangeAspect="1" noChangeArrowheads="1"/>
                    </pic:cNvPicPr>
                  </pic:nvPicPr>
                  <pic:blipFill>
                    <a:blip r:embed="rId14" cstate="print"/>
                    <a:srcRect/>
                    <a:stretch>
                      <a:fillRect/>
                    </a:stretch>
                  </pic:blipFill>
                  <pic:spPr bwMode="auto">
                    <a:xfrm>
                      <a:off x="0" y="0"/>
                      <a:ext cx="7034265" cy="4489202"/>
                    </a:xfrm>
                    <a:prstGeom prst="rect">
                      <a:avLst/>
                    </a:prstGeom>
                    <a:noFill/>
                    <a:ln w="9525">
                      <a:noFill/>
                      <a:miter lim="800000"/>
                      <a:headEnd/>
                      <a:tailEnd/>
                    </a:ln>
                  </pic:spPr>
                </pic:pic>
              </a:graphicData>
            </a:graphic>
          </wp:inline>
        </w:drawing>
      </w:r>
      <w:r w:rsidRPr="001144C2">
        <w:rPr>
          <w:rFonts w:ascii="Times New Roman" w:eastAsia="Times New Roman" w:hAnsi="Times New Roman" w:cs="Times New Roman"/>
          <w:color w:val="1E2120"/>
          <w:sz w:val="23"/>
          <w:szCs w:val="23"/>
        </w:rPr>
        <w:br/>
      </w:r>
      <w:r>
        <w:rPr>
          <w:rFonts w:ascii="Times New Roman" w:eastAsia="Times New Roman" w:hAnsi="Times New Roman" w:cs="Times New Roman"/>
          <w:noProof/>
          <w:color w:val="1E2120"/>
          <w:sz w:val="23"/>
          <w:szCs w:val="23"/>
        </w:rPr>
        <w:lastRenderedPageBreak/>
        <w:drawing>
          <wp:inline distT="0" distB="0" distL="0" distR="0">
            <wp:extent cx="6421506" cy="8046720"/>
            <wp:effectExtent l="19050" t="0" r="0" b="0"/>
            <wp:docPr id="8" name="Рисунок 8" descr="Среднесуточные набор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реднесуточные наборы пищевой продукции"/>
                    <pic:cNvPicPr>
                      <a:picLocks noChangeAspect="1" noChangeArrowheads="1"/>
                    </pic:cNvPicPr>
                  </pic:nvPicPr>
                  <pic:blipFill>
                    <a:blip r:embed="rId15" cstate="print"/>
                    <a:srcRect/>
                    <a:stretch>
                      <a:fillRect/>
                    </a:stretch>
                  </pic:blipFill>
                  <pic:spPr bwMode="auto">
                    <a:xfrm>
                      <a:off x="0" y="0"/>
                      <a:ext cx="6422886" cy="8048449"/>
                    </a:xfrm>
                    <a:prstGeom prst="rect">
                      <a:avLst/>
                    </a:prstGeom>
                    <a:noFill/>
                    <a:ln w="9525">
                      <a:noFill/>
                      <a:miter lim="800000"/>
                      <a:headEnd/>
                      <a:tailEnd/>
                    </a:ln>
                  </pic:spPr>
                </pic:pic>
              </a:graphicData>
            </a:graphic>
          </wp:inline>
        </w:drawing>
      </w:r>
      <w:r w:rsidRPr="001144C2">
        <w:rPr>
          <w:rFonts w:ascii="Times New Roman" w:eastAsia="Times New Roman" w:hAnsi="Times New Roman" w:cs="Times New Roman"/>
          <w:color w:val="1E2120"/>
          <w:sz w:val="23"/>
          <w:szCs w:val="23"/>
        </w:rPr>
        <w:br/>
      </w:r>
      <w:r>
        <w:rPr>
          <w:rFonts w:ascii="Times New Roman" w:eastAsia="Times New Roman" w:hAnsi="Times New Roman" w:cs="Times New Roman"/>
          <w:noProof/>
          <w:color w:val="1E2120"/>
          <w:sz w:val="23"/>
          <w:szCs w:val="23"/>
        </w:rPr>
        <w:lastRenderedPageBreak/>
        <w:drawing>
          <wp:inline distT="0" distB="0" distL="0" distR="0">
            <wp:extent cx="6549557" cy="3037398"/>
            <wp:effectExtent l="19050" t="0" r="3643" b="0"/>
            <wp:docPr id="9" name="Рисунок 9" descr="Суммарные объёмы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уммарные объёмы блюд"/>
                    <pic:cNvPicPr>
                      <a:picLocks noChangeAspect="1" noChangeArrowheads="1"/>
                    </pic:cNvPicPr>
                  </pic:nvPicPr>
                  <pic:blipFill>
                    <a:blip r:embed="rId16" cstate="print"/>
                    <a:srcRect/>
                    <a:stretch>
                      <a:fillRect/>
                    </a:stretch>
                  </pic:blipFill>
                  <pic:spPr bwMode="auto">
                    <a:xfrm>
                      <a:off x="0" y="0"/>
                      <a:ext cx="6565220" cy="3044662"/>
                    </a:xfrm>
                    <a:prstGeom prst="rect">
                      <a:avLst/>
                    </a:prstGeom>
                    <a:noFill/>
                    <a:ln w="9525">
                      <a:noFill/>
                      <a:miter lim="800000"/>
                      <a:headEnd/>
                      <a:tailEnd/>
                    </a:ln>
                  </pic:spPr>
                </pic:pic>
              </a:graphicData>
            </a:graphic>
          </wp:inline>
        </w:drawing>
      </w:r>
      <w:r w:rsidRPr="001144C2">
        <w:rPr>
          <w:rFonts w:ascii="Times New Roman" w:eastAsia="Times New Roman" w:hAnsi="Times New Roman" w:cs="Times New Roman"/>
          <w:color w:val="1E2120"/>
          <w:sz w:val="23"/>
          <w:szCs w:val="23"/>
        </w:rPr>
        <w:br/>
      </w:r>
      <w:r>
        <w:rPr>
          <w:rFonts w:ascii="Times New Roman" w:eastAsia="Times New Roman" w:hAnsi="Times New Roman" w:cs="Times New Roman"/>
          <w:noProof/>
          <w:color w:val="1E2120"/>
          <w:sz w:val="23"/>
          <w:szCs w:val="23"/>
        </w:rPr>
        <w:lastRenderedPageBreak/>
        <w:drawing>
          <wp:inline distT="0" distB="0" distL="0" distR="0">
            <wp:extent cx="6924648" cy="8856756"/>
            <wp:effectExtent l="19050" t="0" r="0" b="0"/>
            <wp:docPr id="10" name="Рисунок 10" descr="Перечень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речень пищевой продукции"/>
                    <pic:cNvPicPr>
                      <a:picLocks noChangeAspect="1" noChangeArrowheads="1"/>
                    </pic:cNvPicPr>
                  </pic:nvPicPr>
                  <pic:blipFill>
                    <a:blip r:embed="rId17" cstate="print"/>
                    <a:srcRect/>
                    <a:stretch>
                      <a:fillRect/>
                    </a:stretch>
                  </pic:blipFill>
                  <pic:spPr bwMode="auto">
                    <a:xfrm>
                      <a:off x="0" y="0"/>
                      <a:ext cx="6935454" cy="8870576"/>
                    </a:xfrm>
                    <a:prstGeom prst="rect">
                      <a:avLst/>
                    </a:prstGeom>
                    <a:noFill/>
                    <a:ln w="9525">
                      <a:noFill/>
                      <a:miter lim="800000"/>
                      <a:headEnd/>
                      <a:tailEnd/>
                    </a:ln>
                  </pic:spPr>
                </pic:pic>
              </a:graphicData>
            </a:graphic>
          </wp:inline>
        </w:drawing>
      </w:r>
      <w:r w:rsidRPr="001144C2">
        <w:rPr>
          <w:rFonts w:ascii="Times New Roman" w:eastAsia="Times New Roman" w:hAnsi="Times New Roman" w:cs="Times New Roman"/>
          <w:color w:val="1E2120"/>
          <w:sz w:val="23"/>
          <w:szCs w:val="23"/>
        </w:rPr>
        <w:br/>
      </w:r>
      <w:r>
        <w:rPr>
          <w:rFonts w:ascii="Times New Roman" w:eastAsia="Times New Roman" w:hAnsi="Times New Roman" w:cs="Times New Roman"/>
          <w:noProof/>
          <w:color w:val="1E2120"/>
          <w:sz w:val="23"/>
          <w:szCs w:val="23"/>
        </w:rPr>
        <w:lastRenderedPageBreak/>
        <w:drawing>
          <wp:inline distT="0" distB="0" distL="0" distR="0">
            <wp:extent cx="6842925" cy="2790908"/>
            <wp:effectExtent l="19050" t="0" r="0" b="0"/>
            <wp:docPr id="11" name="Рисунок 11"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игиенический журнал"/>
                    <pic:cNvPicPr>
                      <a:picLocks noChangeAspect="1" noChangeArrowheads="1"/>
                    </pic:cNvPicPr>
                  </pic:nvPicPr>
                  <pic:blipFill>
                    <a:blip r:embed="rId18" cstate="print"/>
                    <a:srcRect/>
                    <a:stretch>
                      <a:fillRect/>
                    </a:stretch>
                  </pic:blipFill>
                  <pic:spPr bwMode="auto">
                    <a:xfrm>
                      <a:off x="0" y="0"/>
                      <a:ext cx="6844443" cy="2791527"/>
                    </a:xfrm>
                    <a:prstGeom prst="rect">
                      <a:avLst/>
                    </a:prstGeom>
                    <a:noFill/>
                    <a:ln w="9525">
                      <a:noFill/>
                      <a:miter lim="800000"/>
                      <a:headEnd/>
                      <a:tailEnd/>
                    </a:ln>
                  </pic:spPr>
                </pic:pic>
              </a:graphicData>
            </a:graphic>
          </wp:inline>
        </w:drawing>
      </w:r>
      <w:r w:rsidRPr="001144C2">
        <w:rPr>
          <w:rFonts w:ascii="Times New Roman" w:eastAsia="Times New Roman" w:hAnsi="Times New Roman" w:cs="Times New Roman"/>
          <w:color w:val="1E2120"/>
          <w:sz w:val="23"/>
          <w:szCs w:val="23"/>
        </w:rPr>
        <w:br/>
      </w:r>
      <w:r>
        <w:rPr>
          <w:rFonts w:ascii="Times New Roman" w:eastAsia="Times New Roman" w:hAnsi="Times New Roman" w:cs="Times New Roman"/>
          <w:noProof/>
          <w:color w:val="1E2120"/>
          <w:sz w:val="23"/>
          <w:szCs w:val="23"/>
        </w:rPr>
        <w:lastRenderedPageBreak/>
        <w:drawing>
          <wp:inline distT="0" distB="0" distL="0" distR="0">
            <wp:extent cx="6425220" cy="7669250"/>
            <wp:effectExtent l="19050" t="0" r="0" b="0"/>
            <wp:docPr id="12" name="Рисунок 12" descr="Таблица замен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аблица замены пищевой продукции"/>
                    <pic:cNvPicPr>
                      <a:picLocks noChangeAspect="1" noChangeArrowheads="1"/>
                    </pic:cNvPicPr>
                  </pic:nvPicPr>
                  <pic:blipFill>
                    <a:blip r:embed="rId19" cstate="print"/>
                    <a:srcRect/>
                    <a:stretch>
                      <a:fillRect/>
                    </a:stretch>
                  </pic:blipFill>
                  <pic:spPr bwMode="auto">
                    <a:xfrm>
                      <a:off x="0" y="0"/>
                      <a:ext cx="6432333" cy="7677740"/>
                    </a:xfrm>
                    <a:prstGeom prst="rect">
                      <a:avLst/>
                    </a:prstGeom>
                    <a:noFill/>
                    <a:ln w="9525">
                      <a:noFill/>
                      <a:miter lim="800000"/>
                      <a:headEnd/>
                      <a:tailEnd/>
                    </a:ln>
                  </pic:spPr>
                </pic:pic>
              </a:graphicData>
            </a:graphic>
          </wp:inline>
        </w:drawing>
      </w:r>
      <w:r w:rsidRPr="001144C2">
        <w:rPr>
          <w:rFonts w:ascii="Times New Roman" w:eastAsia="Times New Roman" w:hAnsi="Times New Roman" w:cs="Times New Roman"/>
          <w:color w:val="1E2120"/>
          <w:sz w:val="23"/>
          <w:szCs w:val="23"/>
        </w:rPr>
        <w:br/>
      </w:r>
      <w:r>
        <w:rPr>
          <w:rFonts w:ascii="Times New Roman" w:eastAsia="Times New Roman" w:hAnsi="Times New Roman" w:cs="Times New Roman"/>
          <w:noProof/>
          <w:color w:val="1E2120"/>
          <w:sz w:val="23"/>
          <w:szCs w:val="23"/>
        </w:rPr>
        <w:lastRenderedPageBreak/>
        <w:drawing>
          <wp:inline distT="0" distB="0" distL="0" distR="0">
            <wp:extent cx="6750747" cy="4397071"/>
            <wp:effectExtent l="19050" t="0" r="0" b="0"/>
            <wp:docPr id="13" name="Рисунок 13" descr="Потребность в пищевых веще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требность в пищевых веществах"/>
                    <pic:cNvPicPr>
                      <a:picLocks noChangeAspect="1" noChangeArrowheads="1"/>
                    </pic:cNvPicPr>
                  </pic:nvPicPr>
                  <pic:blipFill>
                    <a:blip r:embed="rId20" cstate="print"/>
                    <a:srcRect/>
                    <a:stretch>
                      <a:fillRect/>
                    </a:stretch>
                  </pic:blipFill>
                  <pic:spPr bwMode="auto">
                    <a:xfrm>
                      <a:off x="0" y="0"/>
                      <a:ext cx="6750570" cy="4396956"/>
                    </a:xfrm>
                    <a:prstGeom prst="rect">
                      <a:avLst/>
                    </a:prstGeom>
                    <a:noFill/>
                    <a:ln w="9525">
                      <a:noFill/>
                      <a:miter lim="800000"/>
                      <a:headEnd/>
                      <a:tailEnd/>
                    </a:ln>
                  </pic:spPr>
                </pic:pic>
              </a:graphicData>
            </a:graphic>
          </wp:inline>
        </w:drawing>
      </w:r>
    </w:p>
    <w:p w:rsidR="00493DD6" w:rsidRDefault="00493DD6" w:rsidP="006C47C6">
      <w:pPr>
        <w:shd w:val="clear" w:color="auto" w:fill="FFFFFF"/>
        <w:spacing w:after="150" w:line="293" w:lineRule="atLeast"/>
        <w:ind w:left="142" w:hanging="1135"/>
        <w:jc w:val="both"/>
        <w:textAlignment w:val="baseline"/>
        <w:rPr>
          <w:rFonts w:ascii="Times New Roman" w:eastAsia="Times New Roman" w:hAnsi="Times New Roman" w:cs="Times New Roman"/>
          <w:color w:val="1E2120"/>
          <w:sz w:val="23"/>
          <w:szCs w:val="23"/>
        </w:rPr>
      </w:pPr>
    </w:p>
    <w:p w:rsidR="00493DD6" w:rsidRDefault="00493DD6" w:rsidP="006C47C6">
      <w:pPr>
        <w:shd w:val="clear" w:color="auto" w:fill="FFFFFF"/>
        <w:spacing w:after="150" w:line="293" w:lineRule="atLeast"/>
        <w:ind w:left="142" w:hanging="1135"/>
        <w:jc w:val="both"/>
        <w:textAlignment w:val="baseline"/>
        <w:rPr>
          <w:rFonts w:ascii="Times New Roman" w:eastAsia="Times New Roman" w:hAnsi="Times New Roman" w:cs="Times New Roman"/>
          <w:color w:val="1E2120"/>
          <w:sz w:val="23"/>
          <w:szCs w:val="23"/>
        </w:rPr>
      </w:pPr>
    </w:p>
    <w:p w:rsidR="001144C2" w:rsidRPr="001144C2" w:rsidRDefault="001144C2" w:rsidP="006C47C6">
      <w:pPr>
        <w:shd w:val="clear" w:color="auto" w:fill="FFFFFF"/>
        <w:spacing w:after="150" w:line="293" w:lineRule="atLeast"/>
        <w:ind w:left="142" w:hanging="1135"/>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br/>
      </w:r>
      <w:r>
        <w:rPr>
          <w:rFonts w:ascii="Times New Roman" w:eastAsia="Times New Roman" w:hAnsi="Times New Roman" w:cs="Times New Roman"/>
          <w:noProof/>
          <w:color w:val="1E2120"/>
          <w:sz w:val="23"/>
          <w:szCs w:val="23"/>
        </w:rPr>
        <w:drawing>
          <wp:inline distT="0" distB="0" distL="0" distR="0">
            <wp:extent cx="6766560" cy="3333722"/>
            <wp:effectExtent l="19050" t="0" r="0" b="0"/>
            <wp:docPr id="14" name="Рисунок 14" descr="Журнал бракеража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Журнал бракеража пищевой продукции"/>
                    <pic:cNvPicPr>
                      <a:picLocks noChangeAspect="1" noChangeArrowheads="1"/>
                    </pic:cNvPicPr>
                  </pic:nvPicPr>
                  <pic:blipFill>
                    <a:blip r:embed="rId21" cstate="print"/>
                    <a:srcRect/>
                    <a:stretch>
                      <a:fillRect/>
                    </a:stretch>
                  </pic:blipFill>
                  <pic:spPr bwMode="auto">
                    <a:xfrm>
                      <a:off x="0" y="0"/>
                      <a:ext cx="6776123" cy="3338433"/>
                    </a:xfrm>
                    <a:prstGeom prst="rect">
                      <a:avLst/>
                    </a:prstGeom>
                    <a:noFill/>
                    <a:ln w="9525">
                      <a:noFill/>
                      <a:miter lim="800000"/>
                      <a:headEnd/>
                      <a:tailEnd/>
                    </a:ln>
                  </pic:spPr>
                </pic:pic>
              </a:graphicData>
            </a:graphic>
          </wp:inline>
        </w:drawing>
      </w:r>
      <w:r w:rsidRPr="001144C2">
        <w:rPr>
          <w:rFonts w:ascii="Times New Roman" w:eastAsia="Times New Roman" w:hAnsi="Times New Roman" w:cs="Times New Roman"/>
          <w:color w:val="1E2120"/>
          <w:sz w:val="23"/>
          <w:szCs w:val="23"/>
        </w:rPr>
        <w:lastRenderedPageBreak/>
        <w:br/>
      </w:r>
      <w:r>
        <w:rPr>
          <w:rFonts w:ascii="Times New Roman" w:eastAsia="Times New Roman" w:hAnsi="Times New Roman" w:cs="Times New Roman"/>
          <w:noProof/>
          <w:color w:val="1E2120"/>
          <w:sz w:val="23"/>
          <w:szCs w:val="23"/>
        </w:rPr>
        <w:drawing>
          <wp:inline distT="0" distB="0" distL="0" distR="0">
            <wp:extent cx="6552765" cy="3989940"/>
            <wp:effectExtent l="19050" t="0" r="435" b="0"/>
            <wp:docPr id="15" name="Рисунок 15" descr="Распределение в процент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спределение в процентном"/>
                    <pic:cNvPicPr>
                      <a:picLocks noChangeAspect="1" noChangeArrowheads="1"/>
                    </pic:cNvPicPr>
                  </pic:nvPicPr>
                  <pic:blipFill>
                    <a:blip r:embed="rId22" cstate="print"/>
                    <a:srcRect/>
                    <a:stretch>
                      <a:fillRect/>
                    </a:stretch>
                  </pic:blipFill>
                  <pic:spPr bwMode="auto">
                    <a:xfrm>
                      <a:off x="0" y="0"/>
                      <a:ext cx="6557717" cy="3992955"/>
                    </a:xfrm>
                    <a:prstGeom prst="rect">
                      <a:avLst/>
                    </a:prstGeom>
                    <a:noFill/>
                    <a:ln w="9525">
                      <a:noFill/>
                      <a:miter lim="800000"/>
                      <a:headEnd/>
                      <a:tailEnd/>
                    </a:ln>
                  </pic:spPr>
                </pic:pic>
              </a:graphicData>
            </a:graphic>
          </wp:inline>
        </w:drawing>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r w:rsidRPr="001144C2">
        <w:rPr>
          <w:rFonts w:ascii="Times New Roman" w:eastAsia="Times New Roman" w:hAnsi="Times New Roman" w:cs="Times New Roman"/>
          <w:color w:val="1E2120"/>
          <w:sz w:val="23"/>
          <w:szCs w:val="23"/>
        </w:rPr>
        <w:t> </w:t>
      </w:r>
    </w:p>
    <w:p w:rsidR="001144C2" w:rsidRPr="001144C2" w:rsidRDefault="001144C2" w:rsidP="001144C2">
      <w:pPr>
        <w:shd w:val="clear" w:color="auto" w:fill="FFFFFF"/>
        <w:spacing w:after="0" w:line="293" w:lineRule="atLeast"/>
        <w:ind w:left="142" w:firstLine="284"/>
        <w:jc w:val="both"/>
        <w:textAlignment w:val="baseline"/>
        <w:rPr>
          <w:rFonts w:ascii="Times New Roman" w:eastAsia="Times New Roman" w:hAnsi="Times New Roman" w:cs="Times New Roman"/>
          <w:color w:val="1E2120"/>
          <w:sz w:val="23"/>
          <w:szCs w:val="23"/>
        </w:rPr>
      </w:pPr>
    </w:p>
    <w:p w:rsidR="00307CC2" w:rsidRDefault="00307CC2" w:rsidP="001144C2">
      <w:pPr>
        <w:ind w:left="142" w:firstLine="284"/>
      </w:pPr>
    </w:p>
    <w:sectPr w:rsidR="00307CC2" w:rsidSect="001144C2">
      <w:pgSz w:w="11905" w:h="16837"/>
      <w:pgMar w:top="851" w:right="990" w:bottom="1135" w:left="993" w:header="0" w:footer="6"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B2440"/>
    <w:multiLevelType w:val="multilevel"/>
    <w:tmpl w:val="AE7E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385FE5"/>
    <w:multiLevelType w:val="multilevel"/>
    <w:tmpl w:val="5358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935454"/>
    <w:multiLevelType w:val="multilevel"/>
    <w:tmpl w:val="D060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1F412F"/>
    <w:multiLevelType w:val="multilevel"/>
    <w:tmpl w:val="B7F2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843826"/>
    <w:multiLevelType w:val="multilevel"/>
    <w:tmpl w:val="8FCE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F658BF"/>
    <w:multiLevelType w:val="multilevel"/>
    <w:tmpl w:val="AB486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B621E3"/>
    <w:multiLevelType w:val="multilevel"/>
    <w:tmpl w:val="90581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B06CD3"/>
    <w:multiLevelType w:val="multilevel"/>
    <w:tmpl w:val="677C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EA5A2A"/>
    <w:multiLevelType w:val="multilevel"/>
    <w:tmpl w:val="6D585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1C6204"/>
    <w:multiLevelType w:val="multilevel"/>
    <w:tmpl w:val="EF00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701AFB"/>
    <w:multiLevelType w:val="multilevel"/>
    <w:tmpl w:val="89C60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BA0643"/>
    <w:multiLevelType w:val="multilevel"/>
    <w:tmpl w:val="C79AD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C74CE1"/>
    <w:multiLevelType w:val="multilevel"/>
    <w:tmpl w:val="32963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3F2BD2"/>
    <w:multiLevelType w:val="multilevel"/>
    <w:tmpl w:val="BD4EF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7514B2"/>
    <w:multiLevelType w:val="multilevel"/>
    <w:tmpl w:val="4BF0C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D66D5D"/>
    <w:multiLevelType w:val="multilevel"/>
    <w:tmpl w:val="B2EE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7A079E"/>
    <w:multiLevelType w:val="multilevel"/>
    <w:tmpl w:val="DAA0E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6F5CDF"/>
    <w:multiLevelType w:val="multilevel"/>
    <w:tmpl w:val="4DD2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CE5186"/>
    <w:multiLevelType w:val="multilevel"/>
    <w:tmpl w:val="AA38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00F3079"/>
    <w:multiLevelType w:val="multilevel"/>
    <w:tmpl w:val="8FAC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E2F185D"/>
    <w:multiLevelType w:val="multilevel"/>
    <w:tmpl w:val="BA80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5"/>
  </w:num>
  <w:num w:numId="3">
    <w:abstractNumId w:val="1"/>
  </w:num>
  <w:num w:numId="4">
    <w:abstractNumId w:val="14"/>
  </w:num>
  <w:num w:numId="5">
    <w:abstractNumId w:val="16"/>
  </w:num>
  <w:num w:numId="6">
    <w:abstractNumId w:val="7"/>
  </w:num>
  <w:num w:numId="7">
    <w:abstractNumId w:val="2"/>
  </w:num>
  <w:num w:numId="8">
    <w:abstractNumId w:val="11"/>
  </w:num>
  <w:num w:numId="9">
    <w:abstractNumId w:val="6"/>
  </w:num>
  <w:num w:numId="10">
    <w:abstractNumId w:val="8"/>
  </w:num>
  <w:num w:numId="11">
    <w:abstractNumId w:val="4"/>
  </w:num>
  <w:num w:numId="12">
    <w:abstractNumId w:val="17"/>
  </w:num>
  <w:num w:numId="13">
    <w:abstractNumId w:val="10"/>
  </w:num>
  <w:num w:numId="14">
    <w:abstractNumId w:val="12"/>
  </w:num>
  <w:num w:numId="15">
    <w:abstractNumId w:val="19"/>
  </w:num>
  <w:num w:numId="16">
    <w:abstractNumId w:val="20"/>
  </w:num>
  <w:num w:numId="17">
    <w:abstractNumId w:val="18"/>
  </w:num>
  <w:num w:numId="18">
    <w:abstractNumId w:val="0"/>
  </w:num>
  <w:num w:numId="19">
    <w:abstractNumId w:val="13"/>
  </w:num>
  <w:num w:numId="20">
    <w:abstractNumId w:val="9"/>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4C2"/>
    <w:rsid w:val="000D35A6"/>
    <w:rsid w:val="001144C2"/>
    <w:rsid w:val="00252155"/>
    <w:rsid w:val="002A453D"/>
    <w:rsid w:val="00307CC2"/>
    <w:rsid w:val="00402C66"/>
    <w:rsid w:val="00407CDE"/>
    <w:rsid w:val="00457EAA"/>
    <w:rsid w:val="00493DD6"/>
    <w:rsid w:val="004B3336"/>
    <w:rsid w:val="004B718F"/>
    <w:rsid w:val="0051271A"/>
    <w:rsid w:val="006C47C6"/>
    <w:rsid w:val="00707A44"/>
    <w:rsid w:val="00A9187B"/>
    <w:rsid w:val="00BA42F1"/>
    <w:rsid w:val="00DA7F7D"/>
    <w:rsid w:val="00EB2F8B"/>
    <w:rsid w:val="00F005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B67F0"/>
  <w15:docId w15:val="{E6D26E85-4082-462E-8CEE-B2DAFDFE8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35A6"/>
    <w:rPr>
      <w:rFonts w:eastAsiaTheme="minorEastAsia"/>
      <w:lang w:eastAsia="ru-RU"/>
    </w:rPr>
  </w:style>
  <w:style w:type="paragraph" w:styleId="2">
    <w:name w:val="heading 2"/>
    <w:basedOn w:val="a"/>
    <w:link w:val="20"/>
    <w:uiPriority w:val="9"/>
    <w:qFormat/>
    <w:rsid w:val="001144C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1144C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6">
    <w:name w:val="heading 6"/>
    <w:basedOn w:val="a"/>
    <w:link w:val="60"/>
    <w:uiPriority w:val="9"/>
    <w:qFormat/>
    <w:rsid w:val="001144C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144C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144C2"/>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rsid w:val="001144C2"/>
    <w:rPr>
      <w:rFonts w:ascii="Times New Roman" w:eastAsia="Times New Roman" w:hAnsi="Times New Roman" w:cs="Times New Roman"/>
      <w:b/>
      <w:bCs/>
      <w:sz w:val="15"/>
      <w:szCs w:val="15"/>
      <w:lang w:eastAsia="ru-RU"/>
    </w:rPr>
  </w:style>
  <w:style w:type="character" w:customStyle="1" w:styleId="views-label">
    <w:name w:val="views-label"/>
    <w:basedOn w:val="a0"/>
    <w:rsid w:val="001144C2"/>
  </w:style>
  <w:style w:type="character" w:customStyle="1" w:styleId="field-content">
    <w:name w:val="field-content"/>
    <w:basedOn w:val="a0"/>
    <w:rsid w:val="001144C2"/>
  </w:style>
  <w:style w:type="character" w:styleId="a3">
    <w:name w:val="Hyperlink"/>
    <w:basedOn w:val="a0"/>
    <w:uiPriority w:val="99"/>
    <w:unhideWhenUsed/>
    <w:rsid w:val="001144C2"/>
    <w:rPr>
      <w:color w:val="0000FF"/>
      <w:u w:val="single"/>
    </w:rPr>
  </w:style>
  <w:style w:type="character" w:customStyle="1" w:styleId="uc-price">
    <w:name w:val="uc-price"/>
    <w:basedOn w:val="a0"/>
    <w:rsid w:val="001144C2"/>
  </w:style>
  <w:style w:type="paragraph" w:styleId="z-">
    <w:name w:val="HTML Top of Form"/>
    <w:basedOn w:val="a"/>
    <w:next w:val="a"/>
    <w:link w:val="z-0"/>
    <w:hidden/>
    <w:uiPriority w:val="99"/>
    <w:semiHidden/>
    <w:unhideWhenUsed/>
    <w:rsid w:val="001144C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1144C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144C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1144C2"/>
    <w:rPr>
      <w:rFonts w:ascii="Arial" w:eastAsia="Times New Roman" w:hAnsi="Arial" w:cs="Arial"/>
      <w:vanish/>
      <w:sz w:val="16"/>
      <w:szCs w:val="16"/>
      <w:lang w:eastAsia="ru-RU"/>
    </w:rPr>
  </w:style>
  <w:style w:type="paragraph" w:styleId="a4">
    <w:name w:val="Normal (Web)"/>
    <w:basedOn w:val="a"/>
    <w:uiPriority w:val="99"/>
    <w:semiHidden/>
    <w:unhideWhenUsed/>
    <w:rsid w:val="001144C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1144C2"/>
    <w:rPr>
      <w:i/>
      <w:iCs/>
    </w:rPr>
  </w:style>
  <w:style w:type="character" w:customStyle="1" w:styleId="text-download">
    <w:name w:val="text-download"/>
    <w:basedOn w:val="a0"/>
    <w:rsid w:val="001144C2"/>
  </w:style>
  <w:style w:type="character" w:styleId="a6">
    <w:name w:val="Strong"/>
    <w:basedOn w:val="a0"/>
    <w:uiPriority w:val="22"/>
    <w:qFormat/>
    <w:rsid w:val="001144C2"/>
    <w:rPr>
      <w:b/>
      <w:bCs/>
    </w:rPr>
  </w:style>
  <w:style w:type="character" w:customStyle="1" w:styleId="uscl-over-counter">
    <w:name w:val="uscl-over-counter"/>
    <w:basedOn w:val="a0"/>
    <w:rsid w:val="001144C2"/>
  </w:style>
  <w:style w:type="paragraph" w:styleId="a7">
    <w:name w:val="Balloon Text"/>
    <w:basedOn w:val="a"/>
    <w:link w:val="a8"/>
    <w:uiPriority w:val="99"/>
    <w:semiHidden/>
    <w:unhideWhenUsed/>
    <w:rsid w:val="001144C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144C2"/>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643150">
      <w:bodyDiv w:val="1"/>
      <w:marLeft w:val="0"/>
      <w:marRight w:val="0"/>
      <w:marTop w:val="0"/>
      <w:marBottom w:val="0"/>
      <w:divBdr>
        <w:top w:val="none" w:sz="0" w:space="0" w:color="auto"/>
        <w:left w:val="none" w:sz="0" w:space="0" w:color="auto"/>
        <w:bottom w:val="none" w:sz="0" w:space="0" w:color="auto"/>
        <w:right w:val="none" w:sz="0" w:space="0" w:color="auto"/>
      </w:divBdr>
      <w:divsChild>
        <w:div w:id="625936350">
          <w:marLeft w:val="0"/>
          <w:marRight w:val="0"/>
          <w:marTop w:val="0"/>
          <w:marBottom w:val="0"/>
          <w:divBdr>
            <w:top w:val="none" w:sz="0" w:space="0" w:color="auto"/>
            <w:left w:val="none" w:sz="0" w:space="0" w:color="auto"/>
            <w:bottom w:val="none" w:sz="0" w:space="0" w:color="auto"/>
            <w:right w:val="none" w:sz="0" w:space="0" w:color="auto"/>
          </w:divBdr>
          <w:divsChild>
            <w:div w:id="227620872">
              <w:marLeft w:val="0"/>
              <w:marRight w:val="0"/>
              <w:marTop w:val="0"/>
              <w:marBottom w:val="0"/>
              <w:divBdr>
                <w:top w:val="none" w:sz="0" w:space="0" w:color="auto"/>
                <w:left w:val="none" w:sz="0" w:space="0" w:color="auto"/>
                <w:bottom w:val="none" w:sz="0" w:space="0" w:color="auto"/>
                <w:right w:val="none" w:sz="0" w:space="0" w:color="auto"/>
              </w:divBdr>
              <w:divsChild>
                <w:div w:id="1572959185">
                  <w:marLeft w:val="0"/>
                  <w:marRight w:val="0"/>
                  <w:marTop w:val="0"/>
                  <w:marBottom w:val="100"/>
                  <w:divBdr>
                    <w:top w:val="none" w:sz="0" w:space="0" w:color="auto"/>
                    <w:left w:val="none" w:sz="0" w:space="0" w:color="auto"/>
                    <w:bottom w:val="none" w:sz="0" w:space="0" w:color="auto"/>
                    <w:right w:val="none" w:sz="0" w:space="0" w:color="auto"/>
                  </w:divBdr>
                  <w:divsChild>
                    <w:div w:id="285310931">
                      <w:marLeft w:val="0"/>
                      <w:marRight w:val="0"/>
                      <w:marTop w:val="0"/>
                      <w:marBottom w:val="0"/>
                      <w:divBdr>
                        <w:top w:val="none" w:sz="0" w:space="0" w:color="auto"/>
                        <w:left w:val="none" w:sz="0" w:space="0" w:color="auto"/>
                        <w:bottom w:val="none" w:sz="0" w:space="0" w:color="auto"/>
                        <w:right w:val="none" w:sz="0" w:space="0" w:color="auto"/>
                      </w:divBdr>
                      <w:divsChild>
                        <w:div w:id="654919025">
                          <w:marLeft w:val="0"/>
                          <w:marRight w:val="0"/>
                          <w:marTop w:val="0"/>
                          <w:marBottom w:val="0"/>
                          <w:divBdr>
                            <w:top w:val="none" w:sz="0" w:space="0" w:color="auto"/>
                            <w:left w:val="none" w:sz="0" w:space="0" w:color="auto"/>
                            <w:bottom w:val="none" w:sz="0" w:space="0" w:color="auto"/>
                            <w:right w:val="none" w:sz="0" w:space="0" w:color="auto"/>
                          </w:divBdr>
                          <w:divsChild>
                            <w:div w:id="1939484599">
                              <w:marLeft w:val="0"/>
                              <w:marRight w:val="0"/>
                              <w:marTop w:val="0"/>
                              <w:marBottom w:val="0"/>
                              <w:divBdr>
                                <w:top w:val="none" w:sz="0" w:space="0" w:color="auto"/>
                                <w:left w:val="none" w:sz="0" w:space="0" w:color="auto"/>
                                <w:bottom w:val="none" w:sz="0" w:space="0" w:color="auto"/>
                                <w:right w:val="none" w:sz="0" w:space="0" w:color="auto"/>
                              </w:divBdr>
                              <w:divsChild>
                                <w:div w:id="207226036">
                                  <w:marLeft w:val="0"/>
                                  <w:marRight w:val="0"/>
                                  <w:marTop w:val="0"/>
                                  <w:marBottom w:val="0"/>
                                  <w:divBdr>
                                    <w:top w:val="none" w:sz="0" w:space="0" w:color="auto"/>
                                    <w:left w:val="none" w:sz="0" w:space="0" w:color="auto"/>
                                    <w:bottom w:val="none" w:sz="0" w:space="0" w:color="auto"/>
                                    <w:right w:val="none" w:sz="0" w:space="0" w:color="auto"/>
                                  </w:divBdr>
                                  <w:divsChild>
                                    <w:div w:id="530413573">
                                      <w:marLeft w:val="0"/>
                                      <w:marRight w:val="0"/>
                                      <w:marTop w:val="0"/>
                                      <w:marBottom w:val="0"/>
                                      <w:divBdr>
                                        <w:top w:val="none" w:sz="0" w:space="0" w:color="auto"/>
                                        <w:left w:val="none" w:sz="0" w:space="0" w:color="auto"/>
                                        <w:bottom w:val="none" w:sz="0" w:space="0" w:color="auto"/>
                                        <w:right w:val="none" w:sz="0" w:space="0" w:color="auto"/>
                                      </w:divBdr>
                                      <w:divsChild>
                                        <w:div w:id="9032985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146080">
                  <w:marLeft w:val="0"/>
                  <w:marRight w:val="0"/>
                  <w:marTop w:val="0"/>
                  <w:marBottom w:val="0"/>
                  <w:divBdr>
                    <w:top w:val="none" w:sz="0" w:space="0" w:color="auto"/>
                    <w:left w:val="none" w:sz="0" w:space="0" w:color="auto"/>
                    <w:bottom w:val="none" w:sz="0" w:space="0" w:color="auto"/>
                    <w:right w:val="none" w:sz="0" w:space="0" w:color="auto"/>
                  </w:divBdr>
                  <w:divsChild>
                    <w:div w:id="1523319267">
                      <w:marLeft w:val="0"/>
                      <w:marRight w:val="0"/>
                      <w:marTop w:val="0"/>
                      <w:marBottom w:val="0"/>
                      <w:divBdr>
                        <w:top w:val="none" w:sz="0" w:space="0" w:color="auto"/>
                        <w:left w:val="none" w:sz="0" w:space="0" w:color="auto"/>
                        <w:bottom w:val="none" w:sz="0" w:space="0" w:color="auto"/>
                        <w:right w:val="none" w:sz="0" w:space="0" w:color="auto"/>
                      </w:divBdr>
                      <w:divsChild>
                        <w:div w:id="1019502638">
                          <w:marLeft w:val="0"/>
                          <w:marRight w:val="0"/>
                          <w:marTop w:val="0"/>
                          <w:marBottom w:val="0"/>
                          <w:divBdr>
                            <w:top w:val="none" w:sz="0" w:space="0" w:color="auto"/>
                            <w:left w:val="none" w:sz="0" w:space="0" w:color="auto"/>
                            <w:bottom w:val="none" w:sz="0" w:space="0" w:color="auto"/>
                            <w:right w:val="none" w:sz="0" w:space="0" w:color="auto"/>
                          </w:divBdr>
                          <w:divsChild>
                            <w:div w:id="1491628615">
                              <w:marLeft w:val="0"/>
                              <w:marRight w:val="0"/>
                              <w:marTop w:val="0"/>
                              <w:marBottom w:val="0"/>
                              <w:divBdr>
                                <w:top w:val="none" w:sz="0" w:space="0" w:color="auto"/>
                                <w:left w:val="none" w:sz="0" w:space="0" w:color="auto"/>
                                <w:bottom w:val="none" w:sz="0" w:space="0" w:color="auto"/>
                                <w:right w:val="none" w:sz="0" w:space="0" w:color="auto"/>
                              </w:divBdr>
                              <w:divsChild>
                                <w:div w:id="449202403">
                                  <w:marLeft w:val="0"/>
                                  <w:marRight w:val="0"/>
                                  <w:marTop w:val="0"/>
                                  <w:marBottom w:val="0"/>
                                  <w:divBdr>
                                    <w:top w:val="none" w:sz="0" w:space="0" w:color="auto"/>
                                    <w:left w:val="none" w:sz="0" w:space="0" w:color="auto"/>
                                    <w:bottom w:val="none" w:sz="0" w:space="0" w:color="auto"/>
                                    <w:right w:val="none" w:sz="0" w:space="0" w:color="auto"/>
                                  </w:divBdr>
                                  <w:divsChild>
                                    <w:div w:id="1900551788">
                                      <w:marLeft w:val="0"/>
                                      <w:marRight w:val="0"/>
                                      <w:marTop w:val="0"/>
                                      <w:marBottom w:val="0"/>
                                      <w:divBdr>
                                        <w:top w:val="none" w:sz="0" w:space="0" w:color="auto"/>
                                        <w:left w:val="none" w:sz="0" w:space="0" w:color="auto"/>
                                        <w:bottom w:val="none" w:sz="0" w:space="0" w:color="auto"/>
                                        <w:right w:val="none" w:sz="0" w:space="0" w:color="auto"/>
                                      </w:divBdr>
                                      <w:divsChild>
                                        <w:div w:id="452019531">
                                          <w:marLeft w:val="0"/>
                                          <w:marRight w:val="0"/>
                                          <w:marTop w:val="0"/>
                                          <w:marBottom w:val="0"/>
                                          <w:divBdr>
                                            <w:top w:val="none" w:sz="0" w:space="0" w:color="auto"/>
                                            <w:left w:val="none" w:sz="0" w:space="0" w:color="auto"/>
                                            <w:bottom w:val="none" w:sz="0" w:space="0" w:color="auto"/>
                                            <w:right w:val="none" w:sz="0" w:space="0" w:color="auto"/>
                                          </w:divBdr>
                                          <w:divsChild>
                                            <w:div w:id="1929461905">
                                              <w:marLeft w:val="0"/>
                                              <w:marRight w:val="0"/>
                                              <w:marTop w:val="0"/>
                                              <w:marBottom w:val="0"/>
                                              <w:divBdr>
                                                <w:top w:val="none" w:sz="0" w:space="0" w:color="auto"/>
                                                <w:left w:val="none" w:sz="0" w:space="0" w:color="auto"/>
                                                <w:bottom w:val="none" w:sz="0" w:space="0" w:color="auto"/>
                                                <w:right w:val="none" w:sz="0" w:space="0" w:color="auto"/>
                                              </w:divBdr>
                                              <w:divsChild>
                                                <w:div w:id="1536848113">
                                                  <w:marLeft w:val="0"/>
                                                  <w:marRight w:val="0"/>
                                                  <w:marTop w:val="0"/>
                                                  <w:marBottom w:val="0"/>
                                                  <w:divBdr>
                                                    <w:top w:val="none" w:sz="0" w:space="0" w:color="auto"/>
                                                    <w:left w:val="none" w:sz="0" w:space="0" w:color="auto"/>
                                                    <w:bottom w:val="none" w:sz="0" w:space="0" w:color="auto"/>
                                                    <w:right w:val="none" w:sz="0" w:space="0" w:color="auto"/>
                                                  </w:divBdr>
                                                  <w:divsChild>
                                                    <w:div w:id="1490905765">
                                                      <w:marLeft w:val="0"/>
                                                      <w:marRight w:val="0"/>
                                                      <w:marTop w:val="0"/>
                                                      <w:marBottom w:val="0"/>
                                                      <w:divBdr>
                                                        <w:top w:val="none" w:sz="0" w:space="0" w:color="auto"/>
                                                        <w:left w:val="none" w:sz="0" w:space="0" w:color="auto"/>
                                                        <w:bottom w:val="none" w:sz="0" w:space="0" w:color="auto"/>
                                                        <w:right w:val="none" w:sz="0" w:space="0" w:color="auto"/>
                                                      </w:divBdr>
                                                      <w:divsChild>
                                                        <w:div w:id="850341638">
                                                          <w:marLeft w:val="0"/>
                                                          <w:marRight w:val="0"/>
                                                          <w:marTop w:val="0"/>
                                                          <w:marBottom w:val="0"/>
                                                          <w:divBdr>
                                                            <w:top w:val="none" w:sz="0" w:space="0" w:color="auto"/>
                                                            <w:left w:val="none" w:sz="0" w:space="0" w:color="auto"/>
                                                            <w:bottom w:val="none" w:sz="0" w:space="0" w:color="auto"/>
                                                            <w:right w:val="none" w:sz="0" w:space="0" w:color="auto"/>
                                                          </w:divBdr>
                                                        </w:div>
                                                        <w:div w:id="4132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643252">
                      <w:marLeft w:val="0"/>
                      <w:marRight w:val="0"/>
                      <w:marTop w:val="0"/>
                      <w:marBottom w:val="0"/>
                      <w:divBdr>
                        <w:top w:val="none" w:sz="0" w:space="0" w:color="auto"/>
                        <w:left w:val="none" w:sz="0" w:space="0" w:color="auto"/>
                        <w:bottom w:val="none" w:sz="0" w:space="0" w:color="auto"/>
                        <w:right w:val="none" w:sz="0" w:space="0" w:color="auto"/>
                      </w:divBdr>
                      <w:divsChild>
                        <w:div w:id="80369606">
                          <w:marLeft w:val="0"/>
                          <w:marRight w:val="0"/>
                          <w:marTop w:val="0"/>
                          <w:marBottom w:val="0"/>
                          <w:divBdr>
                            <w:top w:val="none" w:sz="0" w:space="0" w:color="auto"/>
                            <w:left w:val="none" w:sz="0" w:space="0" w:color="auto"/>
                            <w:bottom w:val="none" w:sz="0" w:space="0" w:color="auto"/>
                            <w:right w:val="none" w:sz="0" w:space="0" w:color="auto"/>
                          </w:divBdr>
                          <w:divsChild>
                            <w:div w:id="1934123855">
                              <w:marLeft w:val="0"/>
                              <w:marRight w:val="0"/>
                              <w:marTop w:val="0"/>
                              <w:marBottom w:val="0"/>
                              <w:divBdr>
                                <w:top w:val="none" w:sz="0" w:space="0" w:color="auto"/>
                                <w:left w:val="none" w:sz="0" w:space="0" w:color="auto"/>
                                <w:bottom w:val="none" w:sz="0" w:space="0" w:color="auto"/>
                                <w:right w:val="none" w:sz="0" w:space="0" w:color="auto"/>
                              </w:divBdr>
                              <w:divsChild>
                                <w:div w:id="2034577511">
                                  <w:marLeft w:val="0"/>
                                  <w:marRight w:val="0"/>
                                  <w:marTop w:val="0"/>
                                  <w:marBottom w:val="0"/>
                                  <w:divBdr>
                                    <w:top w:val="none" w:sz="0" w:space="0" w:color="auto"/>
                                    <w:left w:val="none" w:sz="0" w:space="0" w:color="auto"/>
                                    <w:bottom w:val="none" w:sz="0" w:space="0" w:color="auto"/>
                                    <w:right w:val="none" w:sz="0" w:space="0" w:color="auto"/>
                                  </w:divBdr>
                                </w:div>
                                <w:div w:id="1490098513">
                                  <w:marLeft w:val="0"/>
                                  <w:marRight w:val="0"/>
                                  <w:marTop w:val="0"/>
                                  <w:marBottom w:val="0"/>
                                  <w:divBdr>
                                    <w:top w:val="none" w:sz="0" w:space="0" w:color="auto"/>
                                    <w:left w:val="none" w:sz="0" w:space="0" w:color="auto"/>
                                    <w:bottom w:val="none" w:sz="0" w:space="0" w:color="auto"/>
                                    <w:right w:val="none" w:sz="0" w:space="0" w:color="auto"/>
                                  </w:divBdr>
                                  <w:divsChild>
                                    <w:div w:id="1728259687">
                                      <w:marLeft w:val="0"/>
                                      <w:marRight w:val="0"/>
                                      <w:marTop w:val="0"/>
                                      <w:marBottom w:val="0"/>
                                      <w:divBdr>
                                        <w:top w:val="none" w:sz="0" w:space="0" w:color="auto"/>
                                        <w:left w:val="none" w:sz="0" w:space="0" w:color="auto"/>
                                        <w:bottom w:val="none" w:sz="0" w:space="0" w:color="auto"/>
                                        <w:right w:val="none" w:sz="0" w:space="0" w:color="auto"/>
                                      </w:divBdr>
                                    </w:div>
                                  </w:divsChild>
                                </w:div>
                                <w:div w:id="1032876725">
                                  <w:marLeft w:val="0"/>
                                  <w:marRight w:val="0"/>
                                  <w:marTop w:val="0"/>
                                  <w:marBottom w:val="0"/>
                                  <w:divBdr>
                                    <w:top w:val="none" w:sz="0" w:space="0" w:color="auto"/>
                                    <w:left w:val="none" w:sz="0" w:space="0" w:color="auto"/>
                                    <w:bottom w:val="none" w:sz="0" w:space="0" w:color="auto"/>
                                    <w:right w:val="none" w:sz="0" w:space="0" w:color="auto"/>
                                  </w:divBdr>
                                  <w:divsChild>
                                    <w:div w:id="1082485012">
                                      <w:marLeft w:val="0"/>
                                      <w:marRight w:val="0"/>
                                      <w:marTop w:val="0"/>
                                      <w:marBottom w:val="0"/>
                                      <w:divBdr>
                                        <w:top w:val="none" w:sz="0" w:space="0" w:color="auto"/>
                                        <w:left w:val="none" w:sz="0" w:space="0" w:color="auto"/>
                                        <w:bottom w:val="none" w:sz="0" w:space="0" w:color="auto"/>
                                        <w:right w:val="none" w:sz="0" w:space="0" w:color="auto"/>
                                      </w:divBdr>
                                    </w:div>
                                  </w:divsChild>
                                </w:div>
                                <w:div w:id="1152335532">
                                  <w:marLeft w:val="0"/>
                                  <w:marRight w:val="0"/>
                                  <w:marTop w:val="0"/>
                                  <w:marBottom w:val="0"/>
                                  <w:divBdr>
                                    <w:top w:val="none" w:sz="0" w:space="0" w:color="auto"/>
                                    <w:left w:val="none" w:sz="0" w:space="0" w:color="auto"/>
                                    <w:bottom w:val="none" w:sz="0" w:space="0" w:color="auto"/>
                                    <w:right w:val="none" w:sz="0" w:space="0" w:color="auto"/>
                                  </w:divBdr>
                                  <w:divsChild>
                                    <w:div w:id="713695967">
                                      <w:marLeft w:val="0"/>
                                      <w:marRight w:val="0"/>
                                      <w:marTop w:val="0"/>
                                      <w:marBottom w:val="0"/>
                                      <w:divBdr>
                                        <w:top w:val="none" w:sz="0" w:space="0" w:color="auto"/>
                                        <w:left w:val="none" w:sz="0" w:space="0" w:color="auto"/>
                                        <w:bottom w:val="none" w:sz="0" w:space="0" w:color="auto"/>
                                        <w:right w:val="none" w:sz="0" w:space="0" w:color="auto"/>
                                      </w:divBdr>
                                    </w:div>
                                  </w:divsChild>
                                </w:div>
                                <w:div w:id="964774418">
                                  <w:marLeft w:val="0"/>
                                  <w:marRight w:val="0"/>
                                  <w:marTop w:val="0"/>
                                  <w:marBottom w:val="0"/>
                                  <w:divBdr>
                                    <w:top w:val="none" w:sz="0" w:space="0" w:color="auto"/>
                                    <w:left w:val="none" w:sz="0" w:space="0" w:color="auto"/>
                                    <w:bottom w:val="none" w:sz="0" w:space="0" w:color="auto"/>
                                    <w:right w:val="none" w:sz="0" w:space="0" w:color="auto"/>
                                  </w:divBdr>
                                  <w:divsChild>
                                    <w:div w:id="1934849811">
                                      <w:marLeft w:val="0"/>
                                      <w:marRight w:val="0"/>
                                      <w:marTop w:val="0"/>
                                      <w:marBottom w:val="0"/>
                                      <w:divBdr>
                                        <w:top w:val="none" w:sz="0" w:space="0" w:color="auto"/>
                                        <w:left w:val="none" w:sz="0" w:space="0" w:color="auto"/>
                                        <w:bottom w:val="none" w:sz="0" w:space="0" w:color="auto"/>
                                        <w:right w:val="none" w:sz="0" w:space="0" w:color="auto"/>
                                      </w:divBdr>
                                    </w:div>
                                  </w:divsChild>
                                </w:div>
                                <w:div w:id="816527974">
                                  <w:blockQuote w:val="1"/>
                                  <w:marLeft w:val="125"/>
                                  <w:marRight w:val="125"/>
                                  <w:marTop w:val="376"/>
                                  <w:marBottom w:val="125"/>
                                  <w:divBdr>
                                    <w:top w:val="single" w:sz="4" w:space="5" w:color="BBBBBB"/>
                                    <w:left w:val="single" w:sz="4" w:space="3" w:color="BBBBBB"/>
                                    <w:bottom w:val="single" w:sz="4" w:space="1" w:color="BBBBBB"/>
                                    <w:right w:val="single" w:sz="4" w:space="3" w:color="BBBBBB"/>
                                  </w:divBdr>
                                </w:div>
                                <w:div w:id="1774282053">
                                  <w:marLeft w:val="0"/>
                                  <w:marRight w:val="0"/>
                                  <w:marTop w:val="0"/>
                                  <w:marBottom w:val="0"/>
                                  <w:divBdr>
                                    <w:top w:val="none" w:sz="0" w:space="0" w:color="auto"/>
                                    <w:left w:val="none" w:sz="0" w:space="0" w:color="auto"/>
                                    <w:bottom w:val="none" w:sz="0" w:space="0" w:color="auto"/>
                                    <w:right w:val="none" w:sz="0" w:space="0" w:color="auto"/>
                                  </w:divBdr>
                                </w:div>
                                <w:div w:id="333186301">
                                  <w:marLeft w:val="0"/>
                                  <w:marRight w:val="0"/>
                                  <w:marTop w:val="0"/>
                                  <w:marBottom w:val="0"/>
                                  <w:divBdr>
                                    <w:top w:val="none" w:sz="0" w:space="0" w:color="auto"/>
                                    <w:left w:val="none" w:sz="0" w:space="0" w:color="auto"/>
                                    <w:bottom w:val="none" w:sz="0" w:space="0" w:color="auto"/>
                                    <w:right w:val="none" w:sz="0" w:space="0" w:color="auto"/>
                                  </w:divBdr>
                                  <w:divsChild>
                                    <w:div w:id="1722442813">
                                      <w:marLeft w:val="0"/>
                                      <w:marRight w:val="0"/>
                                      <w:marTop w:val="0"/>
                                      <w:marBottom w:val="0"/>
                                      <w:divBdr>
                                        <w:top w:val="none" w:sz="0" w:space="0" w:color="auto"/>
                                        <w:left w:val="none" w:sz="0" w:space="0" w:color="auto"/>
                                        <w:bottom w:val="none" w:sz="0" w:space="0" w:color="auto"/>
                                        <w:right w:val="none" w:sz="0" w:space="0" w:color="auto"/>
                                      </w:divBdr>
                                      <w:divsChild>
                                        <w:div w:id="1910000778">
                                          <w:marLeft w:val="0"/>
                                          <w:marRight w:val="0"/>
                                          <w:marTop w:val="0"/>
                                          <w:marBottom w:val="0"/>
                                          <w:divBdr>
                                            <w:top w:val="none" w:sz="0" w:space="0" w:color="auto"/>
                                            <w:left w:val="none" w:sz="0" w:space="0" w:color="auto"/>
                                            <w:bottom w:val="none" w:sz="0" w:space="0" w:color="auto"/>
                                            <w:right w:val="none" w:sz="0" w:space="0" w:color="auto"/>
                                          </w:divBdr>
                                          <w:divsChild>
                                            <w:div w:id="602228904">
                                              <w:marLeft w:val="0"/>
                                              <w:marRight w:val="0"/>
                                              <w:marTop w:val="0"/>
                                              <w:marBottom w:val="0"/>
                                              <w:divBdr>
                                                <w:top w:val="none" w:sz="0" w:space="0" w:color="auto"/>
                                                <w:left w:val="none" w:sz="0" w:space="0" w:color="auto"/>
                                                <w:bottom w:val="none" w:sz="0" w:space="0" w:color="auto"/>
                                                <w:right w:val="none" w:sz="0" w:space="0" w:color="auto"/>
                                              </w:divBdr>
                                              <w:divsChild>
                                                <w:div w:id="46222652">
                                                  <w:marLeft w:val="0"/>
                                                  <w:marRight w:val="0"/>
                                                  <w:marTop w:val="0"/>
                                                  <w:marBottom w:val="0"/>
                                                  <w:divBdr>
                                                    <w:top w:val="none" w:sz="0" w:space="0" w:color="auto"/>
                                                    <w:left w:val="none" w:sz="0" w:space="0" w:color="auto"/>
                                                    <w:bottom w:val="none" w:sz="0" w:space="0" w:color="auto"/>
                                                    <w:right w:val="none" w:sz="0" w:space="0" w:color="auto"/>
                                                  </w:divBdr>
                                                  <w:divsChild>
                                                    <w:div w:id="92106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8037068">
      <w:bodyDiv w:val="1"/>
      <w:marLeft w:val="0"/>
      <w:marRight w:val="0"/>
      <w:marTop w:val="0"/>
      <w:marBottom w:val="0"/>
      <w:divBdr>
        <w:top w:val="none" w:sz="0" w:space="0" w:color="auto"/>
        <w:left w:val="none" w:sz="0" w:space="0" w:color="auto"/>
        <w:bottom w:val="none" w:sz="0" w:space="0" w:color="auto"/>
        <w:right w:val="none" w:sz="0" w:space="0" w:color="auto"/>
      </w:divBdr>
      <w:divsChild>
        <w:div w:id="1970741786">
          <w:marLeft w:val="0"/>
          <w:marRight w:val="0"/>
          <w:marTop w:val="0"/>
          <w:marBottom w:val="0"/>
          <w:divBdr>
            <w:top w:val="none" w:sz="0" w:space="0" w:color="auto"/>
            <w:left w:val="none" w:sz="0" w:space="0" w:color="auto"/>
            <w:bottom w:val="none" w:sz="0" w:space="0" w:color="auto"/>
            <w:right w:val="none" w:sz="0" w:space="0" w:color="auto"/>
          </w:divBdr>
          <w:divsChild>
            <w:div w:id="1760758564">
              <w:marLeft w:val="0"/>
              <w:marRight w:val="0"/>
              <w:marTop w:val="0"/>
              <w:marBottom w:val="0"/>
              <w:divBdr>
                <w:top w:val="none" w:sz="0" w:space="0" w:color="auto"/>
                <w:left w:val="none" w:sz="0" w:space="0" w:color="auto"/>
                <w:bottom w:val="none" w:sz="0" w:space="0" w:color="auto"/>
                <w:right w:val="none" w:sz="0" w:space="0" w:color="auto"/>
              </w:divBdr>
              <w:divsChild>
                <w:div w:id="1972438773">
                  <w:marLeft w:val="0"/>
                  <w:marRight w:val="0"/>
                  <w:marTop w:val="0"/>
                  <w:marBottom w:val="100"/>
                  <w:divBdr>
                    <w:top w:val="none" w:sz="0" w:space="0" w:color="auto"/>
                    <w:left w:val="none" w:sz="0" w:space="0" w:color="auto"/>
                    <w:bottom w:val="none" w:sz="0" w:space="0" w:color="auto"/>
                    <w:right w:val="none" w:sz="0" w:space="0" w:color="auto"/>
                  </w:divBdr>
                  <w:divsChild>
                    <w:div w:id="1302417507">
                      <w:marLeft w:val="0"/>
                      <w:marRight w:val="0"/>
                      <w:marTop w:val="0"/>
                      <w:marBottom w:val="0"/>
                      <w:divBdr>
                        <w:top w:val="none" w:sz="0" w:space="0" w:color="auto"/>
                        <w:left w:val="none" w:sz="0" w:space="0" w:color="auto"/>
                        <w:bottom w:val="none" w:sz="0" w:space="0" w:color="auto"/>
                        <w:right w:val="none" w:sz="0" w:space="0" w:color="auto"/>
                      </w:divBdr>
                      <w:divsChild>
                        <w:div w:id="1329674910">
                          <w:marLeft w:val="0"/>
                          <w:marRight w:val="0"/>
                          <w:marTop w:val="0"/>
                          <w:marBottom w:val="0"/>
                          <w:divBdr>
                            <w:top w:val="none" w:sz="0" w:space="0" w:color="auto"/>
                            <w:left w:val="none" w:sz="0" w:space="0" w:color="auto"/>
                            <w:bottom w:val="none" w:sz="0" w:space="0" w:color="auto"/>
                            <w:right w:val="none" w:sz="0" w:space="0" w:color="auto"/>
                          </w:divBdr>
                          <w:divsChild>
                            <w:div w:id="89549880">
                              <w:marLeft w:val="0"/>
                              <w:marRight w:val="0"/>
                              <w:marTop w:val="0"/>
                              <w:marBottom w:val="0"/>
                              <w:divBdr>
                                <w:top w:val="none" w:sz="0" w:space="0" w:color="auto"/>
                                <w:left w:val="none" w:sz="0" w:space="0" w:color="auto"/>
                                <w:bottom w:val="none" w:sz="0" w:space="0" w:color="auto"/>
                                <w:right w:val="none" w:sz="0" w:space="0" w:color="auto"/>
                              </w:divBdr>
                              <w:divsChild>
                                <w:div w:id="474418637">
                                  <w:marLeft w:val="0"/>
                                  <w:marRight w:val="0"/>
                                  <w:marTop w:val="0"/>
                                  <w:marBottom w:val="0"/>
                                  <w:divBdr>
                                    <w:top w:val="none" w:sz="0" w:space="0" w:color="auto"/>
                                    <w:left w:val="none" w:sz="0" w:space="0" w:color="auto"/>
                                    <w:bottom w:val="none" w:sz="0" w:space="0" w:color="auto"/>
                                    <w:right w:val="none" w:sz="0" w:space="0" w:color="auto"/>
                                  </w:divBdr>
                                  <w:divsChild>
                                    <w:div w:id="1625695642">
                                      <w:marLeft w:val="0"/>
                                      <w:marRight w:val="0"/>
                                      <w:marTop w:val="0"/>
                                      <w:marBottom w:val="0"/>
                                      <w:divBdr>
                                        <w:top w:val="none" w:sz="0" w:space="0" w:color="auto"/>
                                        <w:left w:val="none" w:sz="0" w:space="0" w:color="auto"/>
                                        <w:bottom w:val="none" w:sz="0" w:space="0" w:color="auto"/>
                                        <w:right w:val="none" w:sz="0" w:space="0" w:color="auto"/>
                                      </w:divBdr>
                                      <w:divsChild>
                                        <w:div w:id="14793735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979904">
                  <w:marLeft w:val="0"/>
                  <w:marRight w:val="0"/>
                  <w:marTop w:val="0"/>
                  <w:marBottom w:val="0"/>
                  <w:divBdr>
                    <w:top w:val="none" w:sz="0" w:space="0" w:color="auto"/>
                    <w:left w:val="none" w:sz="0" w:space="0" w:color="auto"/>
                    <w:bottom w:val="none" w:sz="0" w:space="0" w:color="auto"/>
                    <w:right w:val="none" w:sz="0" w:space="0" w:color="auto"/>
                  </w:divBdr>
                  <w:divsChild>
                    <w:div w:id="1730881071">
                      <w:marLeft w:val="0"/>
                      <w:marRight w:val="0"/>
                      <w:marTop w:val="0"/>
                      <w:marBottom w:val="0"/>
                      <w:divBdr>
                        <w:top w:val="none" w:sz="0" w:space="0" w:color="auto"/>
                        <w:left w:val="none" w:sz="0" w:space="0" w:color="auto"/>
                        <w:bottom w:val="none" w:sz="0" w:space="0" w:color="auto"/>
                        <w:right w:val="none" w:sz="0" w:space="0" w:color="auto"/>
                      </w:divBdr>
                      <w:divsChild>
                        <w:div w:id="1016421525">
                          <w:marLeft w:val="0"/>
                          <w:marRight w:val="0"/>
                          <w:marTop w:val="0"/>
                          <w:marBottom w:val="0"/>
                          <w:divBdr>
                            <w:top w:val="none" w:sz="0" w:space="0" w:color="auto"/>
                            <w:left w:val="none" w:sz="0" w:space="0" w:color="auto"/>
                            <w:bottom w:val="none" w:sz="0" w:space="0" w:color="auto"/>
                            <w:right w:val="none" w:sz="0" w:space="0" w:color="auto"/>
                          </w:divBdr>
                          <w:divsChild>
                            <w:div w:id="1072310363">
                              <w:marLeft w:val="0"/>
                              <w:marRight w:val="0"/>
                              <w:marTop w:val="0"/>
                              <w:marBottom w:val="0"/>
                              <w:divBdr>
                                <w:top w:val="none" w:sz="0" w:space="0" w:color="auto"/>
                                <w:left w:val="none" w:sz="0" w:space="0" w:color="auto"/>
                                <w:bottom w:val="none" w:sz="0" w:space="0" w:color="auto"/>
                                <w:right w:val="none" w:sz="0" w:space="0" w:color="auto"/>
                              </w:divBdr>
                              <w:divsChild>
                                <w:div w:id="632054012">
                                  <w:marLeft w:val="0"/>
                                  <w:marRight w:val="0"/>
                                  <w:marTop w:val="0"/>
                                  <w:marBottom w:val="0"/>
                                  <w:divBdr>
                                    <w:top w:val="none" w:sz="0" w:space="0" w:color="auto"/>
                                    <w:left w:val="none" w:sz="0" w:space="0" w:color="auto"/>
                                    <w:bottom w:val="none" w:sz="0" w:space="0" w:color="auto"/>
                                    <w:right w:val="none" w:sz="0" w:space="0" w:color="auto"/>
                                  </w:divBdr>
                                  <w:divsChild>
                                    <w:div w:id="25495784">
                                      <w:marLeft w:val="0"/>
                                      <w:marRight w:val="0"/>
                                      <w:marTop w:val="0"/>
                                      <w:marBottom w:val="0"/>
                                      <w:divBdr>
                                        <w:top w:val="none" w:sz="0" w:space="0" w:color="auto"/>
                                        <w:left w:val="none" w:sz="0" w:space="0" w:color="auto"/>
                                        <w:bottom w:val="none" w:sz="0" w:space="0" w:color="auto"/>
                                        <w:right w:val="none" w:sz="0" w:space="0" w:color="auto"/>
                                      </w:divBdr>
                                      <w:divsChild>
                                        <w:div w:id="705175130">
                                          <w:marLeft w:val="0"/>
                                          <w:marRight w:val="0"/>
                                          <w:marTop w:val="0"/>
                                          <w:marBottom w:val="0"/>
                                          <w:divBdr>
                                            <w:top w:val="none" w:sz="0" w:space="0" w:color="auto"/>
                                            <w:left w:val="none" w:sz="0" w:space="0" w:color="auto"/>
                                            <w:bottom w:val="none" w:sz="0" w:space="0" w:color="auto"/>
                                            <w:right w:val="none" w:sz="0" w:space="0" w:color="auto"/>
                                          </w:divBdr>
                                          <w:divsChild>
                                            <w:div w:id="1759712629">
                                              <w:marLeft w:val="0"/>
                                              <w:marRight w:val="0"/>
                                              <w:marTop w:val="0"/>
                                              <w:marBottom w:val="0"/>
                                              <w:divBdr>
                                                <w:top w:val="none" w:sz="0" w:space="0" w:color="auto"/>
                                                <w:left w:val="none" w:sz="0" w:space="0" w:color="auto"/>
                                                <w:bottom w:val="none" w:sz="0" w:space="0" w:color="auto"/>
                                                <w:right w:val="none" w:sz="0" w:space="0" w:color="auto"/>
                                              </w:divBdr>
                                              <w:divsChild>
                                                <w:div w:id="720862953">
                                                  <w:marLeft w:val="0"/>
                                                  <w:marRight w:val="0"/>
                                                  <w:marTop w:val="0"/>
                                                  <w:marBottom w:val="0"/>
                                                  <w:divBdr>
                                                    <w:top w:val="none" w:sz="0" w:space="0" w:color="auto"/>
                                                    <w:left w:val="none" w:sz="0" w:space="0" w:color="auto"/>
                                                    <w:bottom w:val="none" w:sz="0" w:space="0" w:color="auto"/>
                                                    <w:right w:val="none" w:sz="0" w:space="0" w:color="auto"/>
                                                  </w:divBdr>
                                                  <w:divsChild>
                                                    <w:div w:id="1086615050">
                                                      <w:marLeft w:val="0"/>
                                                      <w:marRight w:val="0"/>
                                                      <w:marTop w:val="0"/>
                                                      <w:marBottom w:val="0"/>
                                                      <w:divBdr>
                                                        <w:top w:val="none" w:sz="0" w:space="0" w:color="auto"/>
                                                        <w:left w:val="none" w:sz="0" w:space="0" w:color="auto"/>
                                                        <w:bottom w:val="none" w:sz="0" w:space="0" w:color="auto"/>
                                                        <w:right w:val="none" w:sz="0" w:space="0" w:color="auto"/>
                                                      </w:divBdr>
                                                      <w:divsChild>
                                                        <w:div w:id="1961841401">
                                                          <w:marLeft w:val="0"/>
                                                          <w:marRight w:val="0"/>
                                                          <w:marTop w:val="0"/>
                                                          <w:marBottom w:val="0"/>
                                                          <w:divBdr>
                                                            <w:top w:val="none" w:sz="0" w:space="0" w:color="auto"/>
                                                            <w:left w:val="none" w:sz="0" w:space="0" w:color="auto"/>
                                                            <w:bottom w:val="none" w:sz="0" w:space="0" w:color="auto"/>
                                                            <w:right w:val="none" w:sz="0" w:space="0" w:color="auto"/>
                                                          </w:divBdr>
                                                        </w:div>
                                                        <w:div w:id="12212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9567793">
                      <w:marLeft w:val="0"/>
                      <w:marRight w:val="0"/>
                      <w:marTop w:val="0"/>
                      <w:marBottom w:val="0"/>
                      <w:divBdr>
                        <w:top w:val="none" w:sz="0" w:space="0" w:color="auto"/>
                        <w:left w:val="none" w:sz="0" w:space="0" w:color="auto"/>
                        <w:bottom w:val="none" w:sz="0" w:space="0" w:color="auto"/>
                        <w:right w:val="none" w:sz="0" w:space="0" w:color="auto"/>
                      </w:divBdr>
                      <w:divsChild>
                        <w:div w:id="1165173342">
                          <w:marLeft w:val="0"/>
                          <w:marRight w:val="0"/>
                          <w:marTop w:val="0"/>
                          <w:marBottom w:val="0"/>
                          <w:divBdr>
                            <w:top w:val="none" w:sz="0" w:space="0" w:color="auto"/>
                            <w:left w:val="none" w:sz="0" w:space="0" w:color="auto"/>
                            <w:bottom w:val="none" w:sz="0" w:space="0" w:color="auto"/>
                            <w:right w:val="none" w:sz="0" w:space="0" w:color="auto"/>
                          </w:divBdr>
                          <w:divsChild>
                            <w:div w:id="1124495183">
                              <w:marLeft w:val="0"/>
                              <w:marRight w:val="0"/>
                              <w:marTop w:val="0"/>
                              <w:marBottom w:val="0"/>
                              <w:divBdr>
                                <w:top w:val="none" w:sz="0" w:space="0" w:color="auto"/>
                                <w:left w:val="none" w:sz="0" w:space="0" w:color="auto"/>
                                <w:bottom w:val="none" w:sz="0" w:space="0" w:color="auto"/>
                                <w:right w:val="none" w:sz="0" w:space="0" w:color="auto"/>
                              </w:divBdr>
                              <w:divsChild>
                                <w:div w:id="1749114335">
                                  <w:marLeft w:val="0"/>
                                  <w:marRight w:val="0"/>
                                  <w:marTop w:val="0"/>
                                  <w:marBottom w:val="0"/>
                                  <w:divBdr>
                                    <w:top w:val="none" w:sz="0" w:space="0" w:color="auto"/>
                                    <w:left w:val="none" w:sz="0" w:space="0" w:color="auto"/>
                                    <w:bottom w:val="none" w:sz="0" w:space="0" w:color="auto"/>
                                    <w:right w:val="none" w:sz="0" w:space="0" w:color="auto"/>
                                  </w:divBdr>
                                </w:div>
                                <w:div w:id="661662431">
                                  <w:marLeft w:val="0"/>
                                  <w:marRight w:val="0"/>
                                  <w:marTop w:val="0"/>
                                  <w:marBottom w:val="0"/>
                                  <w:divBdr>
                                    <w:top w:val="none" w:sz="0" w:space="0" w:color="auto"/>
                                    <w:left w:val="none" w:sz="0" w:space="0" w:color="auto"/>
                                    <w:bottom w:val="none" w:sz="0" w:space="0" w:color="auto"/>
                                    <w:right w:val="none" w:sz="0" w:space="0" w:color="auto"/>
                                  </w:divBdr>
                                  <w:divsChild>
                                    <w:div w:id="1428621247">
                                      <w:marLeft w:val="0"/>
                                      <w:marRight w:val="0"/>
                                      <w:marTop w:val="0"/>
                                      <w:marBottom w:val="0"/>
                                      <w:divBdr>
                                        <w:top w:val="none" w:sz="0" w:space="0" w:color="auto"/>
                                        <w:left w:val="none" w:sz="0" w:space="0" w:color="auto"/>
                                        <w:bottom w:val="none" w:sz="0" w:space="0" w:color="auto"/>
                                        <w:right w:val="none" w:sz="0" w:space="0" w:color="auto"/>
                                      </w:divBdr>
                                    </w:div>
                                  </w:divsChild>
                                </w:div>
                                <w:div w:id="748772818">
                                  <w:marLeft w:val="0"/>
                                  <w:marRight w:val="0"/>
                                  <w:marTop w:val="0"/>
                                  <w:marBottom w:val="0"/>
                                  <w:divBdr>
                                    <w:top w:val="none" w:sz="0" w:space="0" w:color="auto"/>
                                    <w:left w:val="none" w:sz="0" w:space="0" w:color="auto"/>
                                    <w:bottom w:val="none" w:sz="0" w:space="0" w:color="auto"/>
                                    <w:right w:val="none" w:sz="0" w:space="0" w:color="auto"/>
                                  </w:divBdr>
                                  <w:divsChild>
                                    <w:div w:id="1923416986">
                                      <w:marLeft w:val="0"/>
                                      <w:marRight w:val="0"/>
                                      <w:marTop w:val="0"/>
                                      <w:marBottom w:val="0"/>
                                      <w:divBdr>
                                        <w:top w:val="none" w:sz="0" w:space="0" w:color="auto"/>
                                        <w:left w:val="none" w:sz="0" w:space="0" w:color="auto"/>
                                        <w:bottom w:val="none" w:sz="0" w:space="0" w:color="auto"/>
                                        <w:right w:val="none" w:sz="0" w:space="0" w:color="auto"/>
                                      </w:divBdr>
                                    </w:div>
                                  </w:divsChild>
                                </w:div>
                                <w:div w:id="184440353">
                                  <w:marLeft w:val="0"/>
                                  <w:marRight w:val="0"/>
                                  <w:marTop w:val="0"/>
                                  <w:marBottom w:val="0"/>
                                  <w:divBdr>
                                    <w:top w:val="none" w:sz="0" w:space="0" w:color="auto"/>
                                    <w:left w:val="none" w:sz="0" w:space="0" w:color="auto"/>
                                    <w:bottom w:val="none" w:sz="0" w:space="0" w:color="auto"/>
                                    <w:right w:val="none" w:sz="0" w:space="0" w:color="auto"/>
                                  </w:divBdr>
                                  <w:divsChild>
                                    <w:div w:id="1551840423">
                                      <w:marLeft w:val="0"/>
                                      <w:marRight w:val="0"/>
                                      <w:marTop w:val="0"/>
                                      <w:marBottom w:val="0"/>
                                      <w:divBdr>
                                        <w:top w:val="none" w:sz="0" w:space="0" w:color="auto"/>
                                        <w:left w:val="none" w:sz="0" w:space="0" w:color="auto"/>
                                        <w:bottom w:val="none" w:sz="0" w:space="0" w:color="auto"/>
                                        <w:right w:val="none" w:sz="0" w:space="0" w:color="auto"/>
                                      </w:divBdr>
                                    </w:div>
                                  </w:divsChild>
                                </w:div>
                                <w:div w:id="1766996619">
                                  <w:marLeft w:val="0"/>
                                  <w:marRight w:val="0"/>
                                  <w:marTop w:val="0"/>
                                  <w:marBottom w:val="0"/>
                                  <w:divBdr>
                                    <w:top w:val="none" w:sz="0" w:space="0" w:color="auto"/>
                                    <w:left w:val="none" w:sz="0" w:space="0" w:color="auto"/>
                                    <w:bottom w:val="none" w:sz="0" w:space="0" w:color="auto"/>
                                    <w:right w:val="none" w:sz="0" w:space="0" w:color="auto"/>
                                  </w:divBdr>
                                  <w:divsChild>
                                    <w:div w:id="1338144966">
                                      <w:marLeft w:val="0"/>
                                      <w:marRight w:val="0"/>
                                      <w:marTop w:val="0"/>
                                      <w:marBottom w:val="0"/>
                                      <w:divBdr>
                                        <w:top w:val="none" w:sz="0" w:space="0" w:color="auto"/>
                                        <w:left w:val="none" w:sz="0" w:space="0" w:color="auto"/>
                                        <w:bottom w:val="none" w:sz="0" w:space="0" w:color="auto"/>
                                        <w:right w:val="none" w:sz="0" w:space="0" w:color="auto"/>
                                      </w:divBdr>
                                    </w:div>
                                  </w:divsChild>
                                </w:div>
                                <w:div w:id="162626289">
                                  <w:blockQuote w:val="1"/>
                                  <w:marLeft w:val="125"/>
                                  <w:marRight w:val="125"/>
                                  <w:marTop w:val="376"/>
                                  <w:marBottom w:val="125"/>
                                  <w:divBdr>
                                    <w:top w:val="single" w:sz="4" w:space="5" w:color="BBBBBB"/>
                                    <w:left w:val="single" w:sz="4" w:space="3" w:color="BBBBBB"/>
                                    <w:bottom w:val="single" w:sz="4" w:space="1" w:color="BBBBBB"/>
                                    <w:right w:val="single" w:sz="4" w:space="3" w:color="BBBBBB"/>
                                  </w:divBdr>
                                </w:div>
                                <w:div w:id="571234282">
                                  <w:marLeft w:val="0"/>
                                  <w:marRight w:val="0"/>
                                  <w:marTop w:val="0"/>
                                  <w:marBottom w:val="0"/>
                                  <w:divBdr>
                                    <w:top w:val="none" w:sz="0" w:space="0" w:color="auto"/>
                                    <w:left w:val="none" w:sz="0" w:space="0" w:color="auto"/>
                                    <w:bottom w:val="none" w:sz="0" w:space="0" w:color="auto"/>
                                    <w:right w:val="none" w:sz="0" w:space="0" w:color="auto"/>
                                  </w:divBdr>
                                </w:div>
                                <w:div w:id="158352934">
                                  <w:marLeft w:val="0"/>
                                  <w:marRight w:val="0"/>
                                  <w:marTop w:val="0"/>
                                  <w:marBottom w:val="0"/>
                                  <w:divBdr>
                                    <w:top w:val="none" w:sz="0" w:space="0" w:color="auto"/>
                                    <w:left w:val="none" w:sz="0" w:space="0" w:color="auto"/>
                                    <w:bottom w:val="none" w:sz="0" w:space="0" w:color="auto"/>
                                    <w:right w:val="none" w:sz="0" w:space="0" w:color="auto"/>
                                  </w:divBdr>
                                  <w:divsChild>
                                    <w:div w:id="1454902817">
                                      <w:marLeft w:val="0"/>
                                      <w:marRight w:val="0"/>
                                      <w:marTop w:val="0"/>
                                      <w:marBottom w:val="0"/>
                                      <w:divBdr>
                                        <w:top w:val="none" w:sz="0" w:space="0" w:color="auto"/>
                                        <w:left w:val="none" w:sz="0" w:space="0" w:color="auto"/>
                                        <w:bottom w:val="none" w:sz="0" w:space="0" w:color="auto"/>
                                        <w:right w:val="none" w:sz="0" w:space="0" w:color="auto"/>
                                      </w:divBdr>
                                      <w:divsChild>
                                        <w:div w:id="545219897">
                                          <w:marLeft w:val="0"/>
                                          <w:marRight w:val="0"/>
                                          <w:marTop w:val="0"/>
                                          <w:marBottom w:val="0"/>
                                          <w:divBdr>
                                            <w:top w:val="none" w:sz="0" w:space="0" w:color="auto"/>
                                            <w:left w:val="none" w:sz="0" w:space="0" w:color="auto"/>
                                            <w:bottom w:val="none" w:sz="0" w:space="0" w:color="auto"/>
                                            <w:right w:val="none" w:sz="0" w:space="0" w:color="auto"/>
                                          </w:divBdr>
                                          <w:divsChild>
                                            <w:div w:id="139736929">
                                              <w:marLeft w:val="0"/>
                                              <w:marRight w:val="0"/>
                                              <w:marTop w:val="0"/>
                                              <w:marBottom w:val="0"/>
                                              <w:divBdr>
                                                <w:top w:val="none" w:sz="0" w:space="0" w:color="auto"/>
                                                <w:left w:val="none" w:sz="0" w:space="0" w:color="auto"/>
                                                <w:bottom w:val="none" w:sz="0" w:space="0" w:color="auto"/>
                                                <w:right w:val="none" w:sz="0" w:space="0" w:color="auto"/>
                                              </w:divBdr>
                                              <w:divsChild>
                                                <w:div w:id="1845825814">
                                                  <w:marLeft w:val="0"/>
                                                  <w:marRight w:val="0"/>
                                                  <w:marTop w:val="0"/>
                                                  <w:marBottom w:val="0"/>
                                                  <w:divBdr>
                                                    <w:top w:val="none" w:sz="0" w:space="0" w:color="auto"/>
                                                    <w:left w:val="none" w:sz="0" w:space="0" w:color="auto"/>
                                                    <w:bottom w:val="none" w:sz="0" w:space="0" w:color="auto"/>
                                                    <w:right w:val="none" w:sz="0" w:space="0" w:color="auto"/>
                                                  </w:divBdr>
                                                  <w:divsChild>
                                                    <w:div w:id="1546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093"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ohrana-tryda.com/node/3979"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ohrana-tryda.com/node/1984"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Pages>
  <Words>6402</Words>
  <Characters>36495</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Лаура Эскиндарова</dc:creator>
  <cp:lastModifiedBy>211</cp:lastModifiedBy>
  <cp:revision>2</cp:revision>
  <cp:lastPrinted>2022-05-12T06:50:00Z</cp:lastPrinted>
  <dcterms:created xsi:type="dcterms:W3CDTF">2022-05-12T06:58:00Z</dcterms:created>
  <dcterms:modified xsi:type="dcterms:W3CDTF">2022-05-12T06:58:00Z</dcterms:modified>
</cp:coreProperties>
</file>