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DB" w:rsidRPr="009C29DB" w:rsidRDefault="009C29DB" w:rsidP="009C29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  <w:r w:rsidRPr="009C29DB">
        <w:rPr>
          <w:rFonts w:ascii="Times New Roman" w:hAnsi="Times New Roman" w:cs="Times New Roman"/>
          <w:bCs/>
          <w:sz w:val="18"/>
          <w:szCs w:val="28"/>
        </w:rPr>
        <w:t>РОССИЙСКАЯ ФЕДЕРАЦИЯ</w:t>
      </w:r>
    </w:p>
    <w:p w:rsidR="009C29DB" w:rsidRPr="009C29DB" w:rsidRDefault="009C29DB" w:rsidP="009C29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  <w:r w:rsidRPr="009C29DB">
        <w:rPr>
          <w:rFonts w:ascii="Times New Roman" w:hAnsi="Times New Roman" w:cs="Times New Roman"/>
          <w:bCs/>
          <w:sz w:val="18"/>
          <w:szCs w:val="28"/>
        </w:rPr>
        <w:t>КАРАЧАЕВО-ЧЕРКЕССКАЯ РЕСПУБЛИКА</w:t>
      </w:r>
    </w:p>
    <w:p w:rsidR="009C29DB" w:rsidRPr="009C29DB" w:rsidRDefault="009C29DB" w:rsidP="009C29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28"/>
        </w:rPr>
      </w:pPr>
      <w:r w:rsidRPr="009C29DB">
        <w:rPr>
          <w:rFonts w:ascii="Times New Roman" w:hAnsi="Times New Roman" w:cs="Times New Roman"/>
          <w:bCs/>
          <w:sz w:val="18"/>
          <w:szCs w:val="28"/>
        </w:rPr>
        <w:t>УСТЬ-ДЖЕГУТИНСКИЙ МУНИЦИПАЛЬНЫЙ РАЙОН</w:t>
      </w:r>
    </w:p>
    <w:p w:rsidR="009C29DB" w:rsidRPr="009C29DB" w:rsidRDefault="009C29DB" w:rsidP="009C29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r w:rsidRPr="009C29DB">
        <w:rPr>
          <w:rFonts w:ascii="Times New Roman" w:hAnsi="Times New Roman" w:cs="Times New Roman"/>
          <w:b/>
          <w:bCs/>
          <w:sz w:val="18"/>
          <w:szCs w:val="28"/>
        </w:rPr>
        <w:t>МУНИЦИПАЛЬНОЕ БЮДЖЕТНОЕ ОБЩЕОБРАЗОВАТЕЛЬНОЕ УЧРЕЖДЕНИЕ</w:t>
      </w:r>
    </w:p>
    <w:p w:rsidR="009C29DB" w:rsidRPr="009C29DB" w:rsidRDefault="009C29DB" w:rsidP="009C29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r w:rsidRPr="009C29DB">
        <w:rPr>
          <w:rFonts w:ascii="Times New Roman" w:hAnsi="Times New Roman" w:cs="Times New Roman"/>
          <w:b/>
          <w:bCs/>
          <w:sz w:val="18"/>
          <w:szCs w:val="28"/>
        </w:rPr>
        <w:t>«СРЕДНЯЯ ОБЩЕОБРАЗОВАТЕЛЬНАЯ ШКОЛА №5</w:t>
      </w:r>
    </w:p>
    <w:p w:rsidR="009C29DB" w:rsidRPr="009C29DB" w:rsidRDefault="009C29DB" w:rsidP="009C29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r w:rsidRPr="009C29DB">
        <w:rPr>
          <w:rFonts w:ascii="Times New Roman" w:hAnsi="Times New Roman" w:cs="Times New Roman"/>
          <w:b/>
          <w:bCs/>
          <w:sz w:val="18"/>
          <w:szCs w:val="28"/>
        </w:rPr>
        <w:t>г. УСТЬ-ДЖЕГУТЫ»</w:t>
      </w:r>
    </w:p>
    <w:p w:rsidR="009C29DB" w:rsidRPr="009C29DB" w:rsidRDefault="009C29DB" w:rsidP="009C29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28"/>
        </w:rPr>
      </w:pPr>
      <w:r w:rsidRPr="009C29DB">
        <w:rPr>
          <w:rFonts w:ascii="Times New Roman" w:hAnsi="Times New Roman" w:cs="Times New Roman"/>
          <w:b/>
          <w:bCs/>
          <w:sz w:val="8"/>
          <w:szCs w:val="28"/>
        </w:rPr>
        <w:t>___________________________________________________________________________________________________________________________________________________________</w:t>
      </w:r>
    </w:p>
    <w:p w:rsidR="009C29DB" w:rsidRPr="009C29DB" w:rsidRDefault="009C29DB" w:rsidP="009C29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C29DB">
        <w:rPr>
          <w:rFonts w:ascii="Times New Roman" w:hAnsi="Times New Roman" w:cs="Times New Roman"/>
          <w:sz w:val="20"/>
        </w:rPr>
        <w:t xml:space="preserve">369301,  КЧР, Усть-Джегутинский муниципальный район, </w:t>
      </w:r>
      <w:proofErr w:type="gramStart"/>
      <w:r w:rsidRPr="009C29DB">
        <w:rPr>
          <w:rFonts w:ascii="Times New Roman" w:hAnsi="Times New Roman" w:cs="Times New Roman"/>
          <w:sz w:val="20"/>
        </w:rPr>
        <w:t>г</w:t>
      </w:r>
      <w:proofErr w:type="gramEnd"/>
      <w:r w:rsidRPr="009C29DB">
        <w:rPr>
          <w:rFonts w:ascii="Times New Roman" w:hAnsi="Times New Roman" w:cs="Times New Roman"/>
          <w:sz w:val="20"/>
        </w:rPr>
        <w:t>. Усть-Джегута</w:t>
      </w:r>
    </w:p>
    <w:p w:rsidR="009C29DB" w:rsidRPr="009C29DB" w:rsidRDefault="009C29DB" w:rsidP="009C29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C29DB">
        <w:rPr>
          <w:rFonts w:ascii="Times New Roman" w:hAnsi="Times New Roman" w:cs="Times New Roman"/>
          <w:sz w:val="20"/>
        </w:rPr>
        <w:t>ул. Балахонова, д.13, тел./факс (87875) 7-44-08</w:t>
      </w:r>
    </w:p>
    <w:p w:rsidR="009C29DB" w:rsidRPr="009C29DB" w:rsidRDefault="009C29DB" w:rsidP="009C29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proofErr w:type="gramStart"/>
      <w:r w:rsidRPr="009C29DB">
        <w:rPr>
          <w:rFonts w:ascii="Times New Roman" w:hAnsi="Times New Roman" w:cs="Times New Roman"/>
          <w:sz w:val="20"/>
          <w:lang w:val="en-US"/>
        </w:rPr>
        <w:t>e-mail</w:t>
      </w:r>
      <w:proofErr w:type="gramEnd"/>
      <w:r w:rsidRPr="009C29DB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9C29DB">
          <w:rPr>
            <w:rFonts w:ascii="Times New Roman" w:hAnsi="Times New Roman" w:cs="Times New Roman"/>
            <w:color w:val="0000FF"/>
            <w:sz w:val="20"/>
            <w:u w:val="single"/>
            <w:lang w:val="en-US"/>
          </w:rPr>
          <w:t>MOUShkola5@yandex.ru</w:t>
        </w:r>
      </w:hyperlink>
    </w:p>
    <w:p w:rsidR="009C29DB" w:rsidRPr="009C29DB" w:rsidRDefault="009C29DB" w:rsidP="009C29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9C29DB">
        <w:rPr>
          <w:rFonts w:ascii="Times New Roman" w:hAnsi="Times New Roman" w:cs="Times New Roman"/>
          <w:sz w:val="20"/>
        </w:rPr>
        <w:t>сайт</w:t>
      </w:r>
      <w:r w:rsidRPr="009C29DB">
        <w:rPr>
          <w:rFonts w:ascii="Times New Roman" w:hAnsi="Times New Roman" w:cs="Times New Roman"/>
          <w:sz w:val="20"/>
          <w:lang w:val="en-US"/>
        </w:rPr>
        <w:t xml:space="preserve">:  </w:t>
      </w:r>
      <w:r w:rsidR="006B7101">
        <w:fldChar w:fldCharType="begin"/>
      </w:r>
      <w:r w:rsidR="006B7101" w:rsidRPr="00753344">
        <w:rPr>
          <w:lang w:val="en-US"/>
        </w:rPr>
        <w:instrText>HYPERLINK "https://moushkola5.kchrschool.ru/"</w:instrText>
      </w:r>
      <w:r w:rsidR="006B7101">
        <w:fldChar w:fldCharType="separate"/>
      </w:r>
      <w:r w:rsidRPr="009C29DB">
        <w:rPr>
          <w:rFonts w:ascii="Times New Roman" w:hAnsi="Times New Roman" w:cs="Times New Roman"/>
          <w:color w:val="0000FF"/>
          <w:sz w:val="20"/>
          <w:u w:val="single"/>
          <w:lang w:val="en-US"/>
        </w:rPr>
        <w:t>https://moushkola5.kchrschool.ru/</w:t>
      </w:r>
      <w:r w:rsidR="006B7101">
        <w:fldChar w:fldCharType="end"/>
      </w:r>
    </w:p>
    <w:p w:rsidR="009C29DB" w:rsidRPr="009C29DB" w:rsidRDefault="009C29DB" w:rsidP="009C29DB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28"/>
          <w:lang w:val="en-US"/>
        </w:rPr>
      </w:pPr>
    </w:p>
    <w:p w:rsidR="009C29DB" w:rsidRPr="009C29DB" w:rsidRDefault="009C29DB" w:rsidP="009C2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C29DB" w:rsidRPr="009C29DB" w:rsidRDefault="009C29DB" w:rsidP="009C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66FF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</w:t>
      </w:r>
      <w:r w:rsidRPr="009C29DB">
        <w:rPr>
          <w:rFonts w:ascii="Times New Roman" w:hAnsi="Times New Roman" w:cs="Times New Roman"/>
          <w:b/>
        </w:rPr>
        <w:t>ПРИКАЗ</w:t>
      </w:r>
    </w:p>
    <w:p w:rsidR="009C29DB" w:rsidRPr="009C29DB" w:rsidRDefault="009C29DB" w:rsidP="009C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29DB">
        <w:rPr>
          <w:rFonts w:ascii="Times New Roman" w:hAnsi="Times New Roman" w:cs="Times New Roman"/>
        </w:rPr>
        <w:t xml:space="preserve">    </w:t>
      </w:r>
    </w:p>
    <w:p w:rsidR="009C29DB" w:rsidRPr="009C29DB" w:rsidRDefault="00D66FFE" w:rsidP="009C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05.10</w:t>
      </w:r>
      <w:r w:rsidR="009C29DB" w:rsidRPr="009C29DB">
        <w:rPr>
          <w:rFonts w:ascii="Times New Roman" w:hAnsi="Times New Roman" w:cs="Times New Roman"/>
          <w:sz w:val="26"/>
          <w:szCs w:val="26"/>
        </w:rPr>
        <w:t xml:space="preserve">.2022г.                                                                                                       № </w:t>
      </w:r>
      <w:r w:rsidR="00CC6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222</w:t>
      </w:r>
      <w:r w:rsidR="009C29DB" w:rsidRPr="009C29D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C29DB" w:rsidRPr="009C29DB" w:rsidRDefault="009C29DB" w:rsidP="009C29DB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8"/>
        </w:rPr>
      </w:pPr>
      <w:r w:rsidRPr="009C29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г. Усть-Джегута                                   </w:t>
      </w:r>
    </w:p>
    <w:p w:rsidR="009C29DB" w:rsidRDefault="009C29DB" w:rsidP="00240860">
      <w:pPr>
        <w:spacing w:after="0"/>
        <w:rPr>
          <w:rFonts w:ascii="Times New Roman" w:hAnsi="Times New Roman" w:cs="Times New Roman"/>
          <w:bCs/>
          <w:color w:val="000000"/>
          <w:sz w:val="20"/>
          <w:szCs w:val="28"/>
        </w:rPr>
      </w:pPr>
    </w:p>
    <w:p w:rsidR="009C29DB" w:rsidRDefault="009C29DB" w:rsidP="00240860">
      <w:pPr>
        <w:spacing w:after="0"/>
        <w:rPr>
          <w:rFonts w:ascii="Times New Roman" w:hAnsi="Times New Roman" w:cs="Times New Roman"/>
          <w:bCs/>
          <w:color w:val="000000"/>
          <w:sz w:val="20"/>
          <w:szCs w:val="28"/>
        </w:rPr>
      </w:pPr>
    </w:p>
    <w:p w:rsidR="00240860" w:rsidRPr="00EF0833" w:rsidRDefault="00240860" w:rsidP="00240860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F083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Об организации и проведении </w:t>
      </w:r>
    </w:p>
    <w:p w:rsidR="00240860" w:rsidRPr="00EF0833" w:rsidRDefault="00240860" w:rsidP="00240860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F083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школьного этапа </w:t>
      </w:r>
      <w:proofErr w:type="gramStart"/>
      <w:r w:rsidRPr="00EF083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Всероссийской</w:t>
      </w:r>
      <w:proofErr w:type="gramEnd"/>
    </w:p>
    <w:p w:rsidR="00240860" w:rsidRPr="00EF0833" w:rsidRDefault="00240860" w:rsidP="00240860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F083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олимпиады школьников в</w:t>
      </w:r>
      <w:r w:rsidR="009C29D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2022-2023</w:t>
      </w:r>
      <w:r w:rsidRPr="00EF083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учебном году</w:t>
      </w:r>
    </w:p>
    <w:p w:rsidR="00240860" w:rsidRPr="00EF0833" w:rsidRDefault="00240860" w:rsidP="00240860">
      <w:pPr>
        <w:spacing w:after="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1111B5" w:rsidRDefault="00153A0A" w:rsidP="002408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</w:t>
      </w:r>
      <w:r w:rsidR="0024086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24086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основании </w:t>
      </w:r>
      <w:r w:rsidR="009C29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4086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приказа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</w:t>
      </w:r>
      <w:r w:rsidR="0024086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правления образования администрации 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Усть-Джегутинского муниципального района</w:t>
      </w:r>
      <w:r w:rsidR="0024086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</w:t>
      </w:r>
      <w:r w:rsidR="00F9495A">
        <w:rPr>
          <w:rFonts w:ascii="Times New Roman" w:eastAsiaTheme="minorEastAsia" w:hAnsi="Times New Roman" w:cs="Times New Roman"/>
          <w:sz w:val="26"/>
          <w:szCs w:val="26"/>
          <w:lang w:eastAsia="ru-RU"/>
        </w:rPr>
        <w:t>09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>.09</w:t>
      </w:r>
      <w:r w:rsidR="00F9495A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.2022г. № 6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9495A">
        <w:rPr>
          <w:rFonts w:ascii="Times New Roman" w:eastAsiaTheme="minorEastAsia" w:hAnsi="Times New Roman" w:cs="Times New Roman"/>
          <w:sz w:val="26"/>
          <w:szCs w:val="26"/>
          <w:lang w:eastAsia="ru-RU"/>
        </w:rPr>
        <w:t>/1</w:t>
      </w:r>
      <w:r w:rsidR="0024086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 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порядке проведения</w:t>
      </w:r>
      <w:r w:rsidR="0024086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школьного этапа </w:t>
      </w:r>
      <w:r w:rsidR="0024086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всероссийской олимпиады школьников в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Усть-Джегутинском муниципальном </w:t>
      </w:r>
      <w:r w:rsidR="00D66FF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районе в</w:t>
      </w:r>
      <w:r w:rsidR="00F9495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2022-2023</w:t>
      </w:r>
      <w:r w:rsidR="0024086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учебном году»</w:t>
      </w:r>
      <w:r w:rsidR="00455E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24086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По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рядком проведения всероссийской олимпиады школьников </w:t>
      </w:r>
      <w:r w:rsidR="00455E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</w:t>
      </w:r>
      <w:r w:rsidR="0024086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риказ Мино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брнауки РФ от 18.11.2013г. № 1252)</w:t>
      </w:r>
      <w:r w:rsidR="00455EC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</w:p>
    <w:p w:rsidR="001111B5" w:rsidRDefault="001111B5" w:rsidP="002408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0860" w:rsidRDefault="00240860" w:rsidP="0024086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13028">
        <w:rPr>
          <w:rFonts w:ascii="Times New Roman" w:hAnsi="Times New Roman" w:cs="Times New Roman"/>
          <w:b/>
          <w:sz w:val="27"/>
          <w:szCs w:val="27"/>
        </w:rPr>
        <w:t>ПРИКАЗЫВАЮ:</w:t>
      </w:r>
    </w:p>
    <w:p w:rsidR="00240860" w:rsidRPr="00313028" w:rsidRDefault="00240860" w:rsidP="0024086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40860" w:rsidRPr="00EF0833" w:rsidRDefault="00240860" w:rsidP="0024086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Организовать и п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ровести школьный этап всероссийской олимпиады школьников </w:t>
      </w:r>
      <w:r w:rsidR="0069074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17 предметам</w:t>
      </w:r>
      <w:r w:rsidR="00F535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504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математике, </w:t>
      </w:r>
      <w:r w:rsidR="00377A2D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русскому языку, </w:t>
      </w:r>
      <w:r w:rsidR="00377A2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иностранному языку</w:t>
      </w:r>
      <w:r w:rsidR="00377A2D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377A2D" w:rsidRPr="00377A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77A2D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информатик</w:t>
      </w:r>
      <w:r w:rsidR="00377A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 и ИКТ, </w:t>
      </w:r>
      <w:r w:rsidR="00377A2D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физике, химии, </w:t>
      </w:r>
      <w:r w:rsidR="00AF76E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биологии</w:t>
      </w:r>
      <w:r w:rsidR="00AF76E0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AF76E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географии</w:t>
      </w:r>
      <w:r w:rsidR="00AF76E0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AF76E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F76E0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астрономии,</w:t>
      </w:r>
      <w:r w:rsidR="00AF76E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литературе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AF76E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истории, 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обществознанию, технологии, физической культуре, ОБЖ,</w:t>
      </w:r>
      <w:r w:rsidR="00D66FF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технологии</w:t>
      </w:r>
      <w:r w:rsidR="006907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родному языку</w:t>
      </w:r>
      <w:r w:rsidR="006907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литературе</w:t>
      </w:r>
      <w:r w:rsidR="005504B4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="00F9495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27 сентября по 28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октября </w:t>
      </w:r>
      <w:r w:rsidR="00F9495A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года согласно срокам проведения школьного этапа всероссий</w:t>
      </w:r>
      <w:r w:rsidR="00F9495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ской олимпиады школьников в 2022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="00F9495A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2023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учебном году (П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риложение 1)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</w:p>
    <w:p w:rsidR="00377A2D" w:rsidRDefault="00377A2D" w:rsidP="00240860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0860" w:rsidRDefault="00240860" w:rsidP="002408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Pr="00100A02">
        <w:rPr>
          <w:rFonts w:ascii="Times New Roman" w:hAnsi="Times New Roman" w:cs="Times New Roman"/>
          <w:b/>
          <w:sz w:val="26"/>
          <w:szCs w:val="26"/>
        </w:rPr>
        <w:t>Бондаренко О</w:t>
      </w:r>
      <w:r>
        <w:rPr>
          <w:rFonts w:ascii="Times New Roman" w:hAnsi="Times New Roman" w:cs="Times New Roman"/>
          <w:b/>
          <w:sz w:val="26"/>
          <w:szCs w:val="26"/>
        </w:rPr>
        <w:t>.М.</w:t>
      </w:r>
      <w:r>
        <w:rPr>
          <w:rFonts w:ascii="Times New Roman" w:hAnsi="Times New Roman" w:cs="Times New Roman"/>
          <w:sz w:val="26"/>
          <w:szCs w:val="26"/>
        </w:rPr>
        <w:t xml:space="preserve">, заместителя директора по УР:  </w:t>
      </w:r>
    </w:p>
    <w:p w:rsidR="00240860" w:rsidRDefault="00240860" w:rsidP="002408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ответственность за своевременное получение, конфиденциальность хранения и  </w:t>
      </w:r>
    </w:p>
    <w:p w:rsidR="00240860" w:rsidRDefault="00240860" w:rsidP="002408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тиражирование материалов олимпиады;</w:t>
      </w:r>
    </w:p>
    <w:p w:rsidR="00240860" w:rsidRDefault="00240860" w:rsidP="002408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заявку на участие в муниципальном этапе и отчет о проведении школьного этапа          всероссийской олимпиады  школьников в Управление образования администрации Усть-Джегутинского  муниципального района  (на электронном и бумажном носителях). </w:t>
      </w:r>
      <w:proofErr w:type="gramEnd"/>
    </w:p>
    <w:p w:rsidR="00240860" w:rsidRDefault="00240860" w:rsidP="00240860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53A0A" w:rsidRDefault="00240860" w:rsidP="00240860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3. 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Утвердит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ь состав жюри и экспертной группы по каждому предмету</w:t>
      </w:r>
    </w:p>
    <w:p w:rsidR="00240860" w:rsidRPr="00EF0833" w:rsidRDefault="00240860" w:rsidP="00240860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(П</w:t>
      </w:r>
      <w:r w:rsidR="00E452F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риложение 2</w:t>
      </w:r>
      <w:r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).</w:t>
      </w:r>
    </w:p>
    <w:p w:rsidR="0069074B" w:rsidRDefault="0069074B" w:rsidP="00240860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0860" w:rsidRPr="006C71D1" w:rsidRDefault="00F9495A" w:rsidP="002408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</w:t>
      </w:r>
      <w:r w:rsidR="00240860" w:rsidRPr="006C71D1">
        <w:rPr>
          <w:rFonts w:ascii="Times New Roman" w:hAnsi="Times New Roman" w:cs="Times New Roman"/>
          <w:sz w:val="26"/>
          <w:szCs w:val="26"/>
        </w:rPr>
        <w:t xml:space="preserve">Возложить на учителей-предметников проведение олимпиады и сдачу </w:t>
      </w:r>
      <w:r w:rsidR="00240860">
        <w:rPr>
          <w:rFonts w:ascii="Times New Roman" w:hAnsi="Times New Roman" w:cs="Times New Roman"/>
          <w:sz w:val="26"/>
          <w:szCs w:val="26"/>
        </w:rPr>
        <w:t>док</w:t>
      </w:r>
      <w:r w:rsidR="00240860" w:rsidRPr="006C71D1">
        <w:rPr>
          <w:rFonts w:ascii="Times New Roman" w:hAnsi="Times New Roman" w:cs="Times New Roman"/>
          <w:sz w:val="26"/>
          <w:szCs w:val="26"/>
        </w:rPr>
        <w:t>ументации по</w:t>
      </w:r>
      <w:r w:rsidR="00240860">
        <w:rPr>
          <w:rFonts w:ascii="Times New Roman" w:hAnsi="Times New Roman" w:cs="Times New Roman"/>
          <w:sz w:val="26"/>
          <w:szCs w:val="26"/>
        </w:rPr>
        <w:t xml:space="preserve">  </w:t>
      </w:r>
      <w:r w:rsidR="00E452F8">
        <w:rPr>
          <w:rFonts w:ascii="Times New Roman" w:hAnsi="Times New Roman" w:cs="Times New Roman"/>
          <w:sz w:val="26"/>
          <w:szCs w:val="26"/>
        </w:rPr>
        <w:t>форме (Приложение 3</w:t>
      </w:r>
      <w:r w:rsidR="00240860" w:rsidRPr="006C71D1">
        <w:rPr>
          <w:rFonts w:ascii="Times New Roman" w:hAnsi="Times New Roman" w:cs="Times New Roman"/>
          <w:sz w:val="26"/>
          <w:szCs w:val="26"/>
        </w:rPr>
        <w:t>).</w:t>
      </w:r>
    </w:p>
    <w:p w:rsidR="00153A0A" w:rsidRDefault="00153A0A" w:rsidP="00D7570E">
      <w:pPr>
        <w:pStyle w:val="a4"/>
        <w:spacing w:line="242" w:lineRule="auto"/>
        <w:ind w:right="1097"/>
        <w:jc w:val="both"/>
        <w:rPr>
          <w:rFonts w:eastAsiaTheme="minorEastAsia"/>
          <w:sz w:val="26"/>
          <w:szCs w:val="26"/>
          <w:lang w:eastAsia="ru-RU"/>
        </w:rPr>
      </w:pPr>
    </w:p>
    <w:p w:rsidR="005504B4" w:rsidRPr="005504B4" w:rsidRDefault="00F9495A" w:rsidP="00D7570E">
      <w:pPr>
        <w:pStyle w:val="a4"/>
        <w:spacing w:line="242" w:lineRule="auto"/>
        <w:ind w:right="1097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  <w:lang w:eastAsia="ru-RU"/>
        </w:rPr>
        <w:t>5</w:t>
      </w:r>
      <w:r w:rsidR="005504B4" w:rsidRPr="005504B4">
        <w:rPr>
          <w:rFonts w:eastAsiaTheme="minorEastAsia"/>
          <w:sz w:val="26"/>
          <w:szCs w:val="26"/>
          <w:lang w:eastAsia="ru-RU"/>
        </w:rPr>
        <w:t xml:space="preserve">. </w:t>
      </w:r>
      <w:r w:rsidR="005504B4" w:rsidRPr="005504B4">
        <w:rPr>
          <w:color w:val="313131"/>
          <w:sz w:val="26"/>
          <w:szCs w:val="26"/>
        </w:rPr>
        <w:t xml:space="preserve">В </w:t>
      </w:r>
      <w:r w:rsidR="005504B4" w:rsidRPr="005504B4">
        <w:rPr>
          <w:color w:val="282828"/>
          <w:sz w:val="26"/>
          <w:szCs w:val="26"/>
        </w:rPr>
        <w:t xml:space="preserve">соответствии </w:t>
      </w:r>
      <w:r w:rsidR="005504B4" w:rsidRPr="005504B4">
        <w:rPr>
          <w:color w:val="2B2B2B"/>
          <w:sz w:val="26"/>
          <w:szCs w:val="26"/>
        </w:rPr>
        <w:t xml:space="preserve">с </w:t>
      </w:r>
      <w:r w:rsidR="005504B4" w:rsidRPr="005504B4">
        <w:rPr>
          <w:color w:val="1F1F1F"/>
          <w:sz w:val="26"/>
          <w:szCs w:val="26"/>
        </w:rPr>
        <w:t xml:space="preserve">оглашением, </w:t>
      </w:r>
      <w:r w:rsidR="005504B4" w:rsidRPr="005504B4">
        <w:rPr>
          <w:color w:val="1D1D1D"/>
          <w:sz w:val="26"/>
          <w:szCs w:val="26"/>
        </w:rPr>
        <w:t xml:space="preserve">заключенным </w:t>
      </w:r>
      <w:r w:rsidR="005504B4" w:rsidRPr="005504B4">
        <w:rPr>
          <w:color w:val="262626"/>
          <w:sz w:val="26"/>
          <w:szCs w:val="26"/>
        </w:rPr>
        <w:t xml:space="preserve">между </w:t>
      </w:r>
      <w:r w:rsidR="005504B4" w:rsidRPr="005504B4">
        <w:rPr>
          <w:color w:val="232323"/>
          <w:sz w:val="26"/>
          <w:szCs w:val="26"/>
        </w:rPr>
        <w:t xml:space="preserve">Министерством </w:t>
      </w:r>
      <w:r w:rsidR="005504B4" w:rsidRPr="005504B4">
        <w:rPr>
          <w:color w:val="1F1F1F"/>
          <w:sz w:val="26"/>
          <w:szCs w:val="26"/>
        </w:rPr>
        <w:t>и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262626"/>
          <w:sz w:val="26"/>
          <w:szCs w:val="26"/>
        </w:rPr>
        <w:t>Образовательным</w:t>
      </w:r>
      <w:r w:rsidR="005504B4" w:rsidRPr="005504B4">
        <w:rPr>
          <w:color w:val="262626"/>
          <w:spacing w:val="1"/>
          <w:sz w:val="26"/>
          <w:szCs w:val="26"/>
        </w:rPr>
        <w:t xml:space="preserve"> </w:t>
      </w:r>
      <w:r w:rsidR="005504B4" w:rsidRPr="005504B4">
        <w:rPr>
          <w:color w:val="262626"/>
          <w:sz w:val="26"/>
          <w:szCs w:val="26"/>
        </w:rPr>
        <w:t xml:space="preserve">центром </w:t>
      </w:r>
      <w:r w:rsidR="005504B4" w:rsidRPr="005504B4">
        <w:rPr>
          <w:color w:val="1F1F1F"/>
          <w:sz w:val="26"/>
          <w:szCs w:val="26"/>
        </w:rPr>
        <w:t xml:space="preserve">«Сириус», </w:t>
      </w:r>
      <w:r w:rsidR="005504B4" w:rsidRPr="005504B4">
        <w:rPr>
          <w:color w:val="282828"/>
          <w:sz w:val="26"/>
          <w:szCs w:val="26"/>
        </w:rPr>
        <w:t xml:space="preserve">в </w:t>
      </w:r>
      <w:r w:rsidR="006D6460">
        <w:rPr>
          <w:color w:val="232323"/>
          <w:sz w:val="26"/>
          <w:szCs w:val="26"/>
        </w:rPr>
        <w:t>2022-2023</w:t>
      </w:r>
      <w:r w:rsidR="005504B4" w:rsidRPr="005504B4">
        <w:rPr>
          <w:color w:val="232323"/>
          <w:sz w:val="26"/>
          <w:szCs w:val="26"/>
        </w:rPr>
        <w:t xml:space="preserve"> учебном </w:t>
      </w:r>
      <w:r w:rsidR="005504B4" w:rsidRPr="005504B4">
        <w:rPr>
          <w:color w:val="1F1F1F"/>
          <w:sz w:val="26"/>
          <w:szCs w:val="26"/>
        </w:rPr>
        <w:t>году школьный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262626"/>
          <w:sz w:val="26"/>
          <w:szCs w:val="26"/>
        </w:rPr>
        <w:t>этап</w:t>
      </w:r>
      <w:r w:rsidR="005504B4" w:rsidRPr="005504B4">
        <w:rPr>
          <w:color w:val="262626"/>
          <w:spacing w:val="3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олимпиады</w:t>
      </w:r>
      <w:r w:rsidR="005504B4" w:rsidRPr="005504B4">
        <w:rPr>
          <w:color w:val="1F1F1F"/>
          <w:spacing w:val="42"/>
          <w:sz w:val="26"/>
          <w:szCs w:val="26"/>
        </w:rPr>
        <w:t xml:space="preserve"> </w:t>
      </w:r>
      <w:r w:rsidR="005504B4" w:rsidRPr="005504B4">
        <w:rPr>
          <w:color w:val="262626"/>
          <w:sz w:val="26"/>
          <w:szCs w:val="26"/>
        </w:rPr>
        <w:t>будет</w:t>
      </w:r>
      <w:r w:rsidR="005504B4" w:rsidRPr="005504B4">
        <w:rPr>
          <w:color w:val="262626"/>
          <w:spacing w:val="24"/>
          <w:sz w:val="26"/>
          <w:szCs w:val="26"/>
        </w:rPr>
        <w:t xml:space="preserve"> </w:t>
      </w:r>
      <w:r w:rsidR="005504B4" w:rsidRPr="005504B4">
        <w:rPr>
          <w:color w:val="1D1D1D"/>
          <w:sz w:val="26"/>
          <w:szCs w:val="26"/>
        </w:rPr>
        <w:t>проводиться</w:t>
      </w:r>
      <w:r w:rsidR="005504B4" w:rsidRPr="005504B4">
        <w:rPr>
          <w:color w:val="1D1D1D"/>
          <w:spacing w:val="40"/>
          <w:sz w:val="26"/>
          <w:szCs w:val="26"/>
        </w:rPr>
        <w:t xml:space="preserve"> </w:t>
      </w:r>
      <w:r w:rsidR="005504B4" w:rsidRPr="005504B4">
        <w:rPr>
          <w:color w:val="181818"/>
          <w:sz w:val="26"/>
          <w:szCs w:val="26"/>
        </w:rPr>
        <w:t>также</w:t>
      </w:r>
      <w:r w:rsidR="005504B4" w:rsidRPr="005504B4">
        <w:rPr>
          <w:color w:val="181818"/>
          <w:spacing w:val="24"/>
          <w:sz w:val="26"/>
          <w:szCs w:val="26"/>
        </w:rPr>
        <w:t xml:space="preserve"> </w:t>
      </w:r>
      <w:r w:rsidR="005504B4" w:rsidRPr="005504B4">
        <w:rPr>
          <w:color w:val="232323"/>
          <w:sz w:val="26"/>
          <w:szCs w:val="26"/>
        </w:rPr>
        <w:t>и</w:t>
      </w:r>
      <w:r w:rsidR="005504B4" w:rsidRPr="005504B4">
        <w:rPr>
          <w:color w:val="232323"/>
          <w:spacing w:val="19"/>
          <w:sz w:val="26"/>
          <w:szCs w:val="26"/>
        </w:rPr>
        <w:t xml:space="preserve"> </w:t>
      </w:r>
      <w:r w:rsidR="005504B4" w:rsidRPr="005504B4">
        <w:rPr>
          <w:color w:val="1D1D1D"/>
          <w:sz w:val="26"/>
          <w:szCs w:val="26"/>
        </w:rPr>
        <w:t>на</w:t>
      </w:r>
      <w:r w:rsidR="005504B4" w:rsidRPr="005504B4">
        <w:rPr>
          <w:color w:val="1D1D1D"/>
          <w:spacing w:val="13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технологической</w:t>
      </w:r>
      <w:r w:rsidR="005504B4" w:rsidRPr="005504B4">
        <w:rPr>
          <w:color w:val="1F1F1F"/>
          <w:spacing w:val="27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платформе</w:t>
      </w:r>
      <w:r w:rsidR="00F5358E">
        <w:rPr>
          <w:color w:val="1F1F1F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«Сириус. Курсы».</w:t>
      </w:r>
      <w:r w:rsidR="005504B4" w:rsidRPr="005504B4">
        <w:rPr>
          <w:color w:val="1F1F1F"/>
          <w:spacing w:val="-14"/>
          <w:sz w:val="26"/>
          <w:szCs w:val="26"/>
        </w:rPr>
        <w:t xml:space="preserve"> </w:t>
      </w:r>
      <w:r w:rsidR="005504B4" w:rsidRPr="005504B4">
        <w:rPr>
          <w:color w:val="1A1A1A"/>
          <w:sz w:val="26"/>
          <w:szCs w:val="26"/>
        </w:rPr>
        <w:t>Школьный</w:t>
      </w:r>
      <w:r w:rsidR="005504B4" w:rsidRPr="005504B4">
        <w:rPr>
          <w:color w:val="1A1A1A"/>
          <w:spacing w:val="12"/>
          <w:sz w:val="26"/>
          <w:szCs w:val="26"/>
        </w:rPr>
        <w:t xml:space="preserve"> </w:t>
      </w:r>
      <w:r w:rsidR="005504B4" w:rsidRPr="005504B4">
        <w:rPr>
          <w:color w:val="1A1A1A"/>
          <w:sz w:val="26"/>
          <w:szCs w:val="26"/>
        </w:rPr>
        <w:t>этап</w:t>
      </w:r>
      <w:r w:rsidR="005504B4" w:rsidRPr="005504B4">
        <w:rPr>
          <w:color w:val="1A1A1A"/>
          <w:spacing w:val="2"/>
          <w:sz w:val="26"/>
          <w:szCs w:val="26"/>
        </w:rPr>
        <w:t xml:space="preserve"> </w:t>
      </w:r>
      <w:r w:rsidR="005504B4" w:rsidRPr="005504B4">
        <w:rPr>
          <w:color w:val="1C1C1C"/>
          <w:sz w:val="26"/>
          <w:szCs w:val="26"/>
        </w:rPr>
        <w:t>олимпиады</w:t>
      </w:r>
      <w:r w:rsidR="005504B4" w:rsidRPr="005504B4">
        <w:rPr>
          <w:color w:val="1C1C1C"/>
          <w:spacing w:val="14"/>
          <w:sz w:val="26"/>
          <w:szCs w:val="26"/>
        </w:rPr>
        <w:t xml:space="preserve"> </w:t>
      </w:r>
      <w:r w:rsidR="005504B4" w:rsidRPr="005504B4">
        <w:rPr>
          <w:color w:val="1C1C1C"/>
          <w:sz w:val="26"/>
          <w:szCs w:val="26"/>
        </w:rPr>
        <w:t>на</w:t>
      </w:r>
      <w:r w:rsidR="005504B4" w:rsidRPr="005504B4">
        <w:rPr>
          <w:color w:val="1C1C1C"/>
          <w:spacing w:val="-9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технологической</w:t>
      </w:r>
      <w:r w:rsidR="005504B4" w:rsidRPr="005504B4">
        <w:rPr>
          <w:color w:val="1F1F1F"/>
          <w:spacing w:val="-3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платформе</w:t>
      </w:r>
      <w:r w:rsidR="00D7570E">
        <w:rPr>
          <w:color w:val="1F1F1F"/>
          <w:sz w:val="26"/>
          <w:szCs w:val="26"/>
        </w:rPr>
        <w:t xml:space="preserve"> </w:t>
      </w:r>
      <w:r w:rsidR="005504B4" w:rsidRPr="005504B4">
        <w:rPr>
          <w:color w:val="212121"/>
          <w:sz w:val="26"/>
          <w:szCs w:val="26"/>
        </w:rPr>
        <w:t xml:space="preserve">«Сириус. Курсы» </w:t>
      </w:r>
      <w:r w:rsidR="005504B4" w:rsidRPr="005504B4">
        <w:rPr>
          <w:color w:val="282828"/>
          <w:sz w:val="26"/>
          <w:szCs w:val="26"/>
        </w:rPr>
        <w:t xml:space="preserve">будет </w:t>
      </w:r>
      <w:r w:rsidR="005504B4" w:rsidRPr="005504B4">
        <w:rPr>
          <w:color w:val="1C1C1C"/>
          <w:sz w:val="26"/>
          <w:szCs w:val="26"/>
        </w:rPr>
        <w:t xml:space="preserve">проводиться </w:t>
      </w:r>
      <w:r w:rsidR="005504B4" w:rsidRPr="005504B4">
        <w:rPr>
          <w:color w:val="1F1F1F"/>
          <w:sz w:val="26"/>
          <w:szCs w:val="26"/>
        </w:rPr>
        <w:t xml:space="preserve">по </w:t>
      </w:r>
      <w:r w:rsidR="005504B4" w:rsidRPr="005504B4">
        <w:rPr>
          <w:color w:val="232323"/>
          <w:sz w:val="26"/>
          <w:szCs w:val="26"/>
        </w:rPr>
        <w:t xml:space="preserve">6 </w:t>
      </w:r>
      <w:r w:rsidR="005504B4" w:rsidRPr="005504B4">
        <w:rPr>
          <w:color w:val="1F1F1F"/>
          <w:sz w:val="26"/>
          <w:szCs w:val="26"/>
        </w:rPr>
        <w:t xml:space="preserve">общеобразовательным </w:t>
      </w:r>
      <w:r w:rsidR="005504B4" w:rsidRPr="005504B4">
        <w:rPr>
          <w:color w:val="1C1C1C"/>
          <w:sz w:val="26"/>
          <w:szCs w:val="26"/>
        </w:rPr>
        <w:t>предметам</w:t>
      </w:r>
      <w:r w:rsidR="005504B4" w:rsidRPr="005504B4">
        <w:rPr>
          <w:color w:val="1C1C1C"/>
          <w:spacing w:val="1"/>
          <w:sz w:val="26"/>
          <w:szCs w:val="26"/>
        </w:rPr>
        <w:t xml:space="preserve"> </w:t>
      </w:r>
      <w:r w:rsidR="005504B4" w:rsidRPr="005504B4">
        <w:rPr>
          <w:color w:val="262626"/>
          <w:sz w:val="26"/>
          <w:szCs w:val="26"/>
        </w:rPr>
        <w:t>(физика,</w:t>
      </w:r>
      <w:r w:rsidR="005504B4" w:rsidRPr="005504B4">
        <w:rPr>
          <w:color w:val="262626"/>
          <w:spacing w:val="1"/>
          <w:sz w:val="26"/>
          <w:szCs w:val="26"/>
        </w:rPr>
        <w:t xml:space="preserve"> </w:t>
      </w:r>
      <w:r w:rsidR="005504B4" w:rsidRPr="005504B4">
        <w:rPr>
          <w:color w:val="262626"/>
          <w:sz w:val="26"/>
          <w:szCs w:val="26"/>
        </w:rPr>
        <w:t>химия,</w:t>
      </w:r>
      <w:r w:rsidR="005504B4" w:rsidRPr="005504B4">
        <w:rPr>
          <w:color w:val="262626"/>
          <w:spacing w:val="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биология,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1C1C1C"/>
          <w:sz w:val="26"/>
          <w:szCs w:val="26"/>
        </w:rPr>
        <w:t>математика,</w:t>
      </w:r>
      <w:r w:rsidR="005504B4" w:rsidRPr="005504B4">
        <w:rPr>
          <w:color w:val="1C1C1C"/>
          <w:spacing w:val="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информатика,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астрономия)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с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использованием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1A1A1A"/>
          <w:sz w:val="26"/>
          <w:szCs w:val="26"/>
        </w:rPr>
        <w:t>дистанционных</w:t>
      </w:r>
      <w:r w:rsidR="005504B4" w:rsidRPr="005504B4">
        <w:rPr>
          <w:color w:val="1A1A1A"/>
          <w:spacing w:val="1"/>
          <w:sz w:val="26"/>
          <w:szCs w:val="26"/>
        </w:rPr>
        <w:t xml:space="preserve"> </w:t>
      </w:r>
      <w:r w:rsidR="005504B4" w:rsidRPr="005504B4">
        <w:rPr>
          <w:color w:val="1A1A1A"/>
          <w:sz w:val="26"/>
          <w:szCs w:val="26"/>
        </w:rPr>
        <w:t>информационно-коммуникационных</w:t>
      </w:r>
      <w:r w:rsidR="005504B4" w:rsidRPr="005504B4">
        <w:rPr>
          <w:color w:val="1A1A1A"/>
          <w:spacing w:val="1"/>
          <w:sz w:val="26"/>
          <w:szCs w:val="26"/>
        </w:rPr>
        <w:t xml:space="preserve"> </w:t>
      </w:r>
      <w:r w:rsidR="005504B4" w:rsidRPr="005504B4">
        <w:rPr>
          <w:color w:val="1C1C1C"/>
          <w:sz w:val="26"/>
          <w:szCs w:val="26"/>
        </w:rPr>
        <w:t>технологий</w:t>
      </w:r>
      <w:r w:rsidR="005504B4" w:rsidRPr="005504B4">
        <w:rPr>
          <w:color w:val="1C1C1C"/>
          <w:spacing w:val="1"/>
          <w:sz w:val="26"/>
          <w:szCs w:val="26"/>
        </w:rPr>
        <w:t xml:space="preserve"> </w:t>
      </w:r>
      <w:r w:rsidR="005504B4" w:rsidRPr="005504B4">
        <w:rPr>
          <w:color w:val="232323"/>
          <w:sz w:val="26"/>
          <w:szCs w:val="26"/>
        </w:rPr>
        <w:t>в</w:t>
      </w:r>
      <w:r w:rsidR="005504B4" w:rsidRPr="005504B4">
        <w:rPr>
          <w:color w:val="232323"/>
          <w:spacing w:val="1"/>
          <w:sz w:val="26"/>
          <w:szCs w:val="26"/>
        </w:rPr>
        <w:t xml:space="preserve"> </w:t>
      </w:r>
      <w:r w:rsidR="005504B4" w:rsidRPr="005504B4">
        <w:rPr>
          <w:color w:val="1C1C1C"/>
          <w:sz w:val="26"/>
          <w:szCs w:val="26"/>
        </w:rPr>
        <w:t>части</w:t>
      </w:r>
      <w:r w:rsidR="005504B4" w:rsidRPr="005504B4">
        <w:rPr>
          <w:color w:val="1C1C1C"/>
          <w:spacing w:val="1"/>
          <w:sz w:val="26"/>
          <w:szCs w:val="26"/>
        </w:rPr>
        <w:t xml:space="preserve"> </w:t>
      </w:r>
      <w:r w:rsidR="005504B4" w:rsidRPr="005504B4">
        <w:rPr>
          <w:color w:val="1C1C1C"/>
          <w:sz w:val="26"/>
          <w:szCs w:val="26"/>
        </w:rPr>
        <w:t>организации</w:t>
      </w:r>
      <w:r w:rsidR="005504B4" w:rsidRPr="005504B4">
        <w:rPr>
          <w:color w:val="1C1C1C"/>
          <w:spacing w:val="1"/>
          <w:sz w:val="26"/>
          <w:szCs w:val="26"/>
        </w:rPr>
        <w:t xml:space="preserve"> </w:t>
      </w:r>
      <w:r w:rsidR="005504B4" w:rsidRPr="005504B4">
        <w:rPr>
          <w:color w:val="1C1C1C"/>
          <w:sz w:val="26"/>
          <w:szCs w:val="26"/>
        </w:rPr>
        <w:t>выполнения</w:t>
      </w:r>
      <w:r w:rsidR="005504B4" w:rsidRPr="005504B4">
        <w:rPr>
          <w:color w:val="1C1C1C"/>
          <w:spacing w:val="1"/>
          <w:sz w:val="26"/>
          <w:szCs w:val="26"/>
        </w:rPr>
        <w:t xml:space="preserve"> </w:t>
      </w:r>
      <w:r w:rsidR="005504B4" w:rsidRPr="005504B4">
        <w:rPr>
          <w:color w:val="161616"/>
          <w:sz w:val="26"/>
          <w:szCs w:val="26"/>
        </w:rPr>
        <w:t>олимпиадных</w:t>
      </w:r>
      <w:r w:rsidR="005504B4" w:rsidRPr="005504B4">
        <w:rPr>
          <w:color w:val="161616"/>
          <w:spacing w:val="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заданий,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1D1D1D"/>
          <w:sz w:val="26"/>
          <w:szCs w:val="26"/>
        </w:rPr>
        <w:t>организации</w:t>
      </w:r>
      <w:r w:rsidR="005504B4" w:rsidRPr="005504B4">
        <w:rPr>
          <w:color w:val="1D1D1D"/>
          <w:spacing w:val="1"/>
          <w:sz w:val="26"/>
          <w:szCs w:val="26"/>
        </w:rPr>
        <w:t xml:space="preserve"> </w:t>
      </w:r>
      <w:r w:rsidR="005504B4" w:rsidRPr="005504B4">
        <w:rPr>
          <w:color w:val="232323"/>
          <w:sz w:val="26"/>
          <w:szCs w:val="26"/>
        </w:rPr>
        <w:t>проверки</w:t>
      </w:r>
      <w:r w:rsidR="005504B4" w:rsidRPr="005504B4">
        <w:rPr>
          <w:color w:val="232323"/>
          <w:spacing w:val="1"/>
          <w:sz w:val="26"/>
          <w:szCs w:val="26"/>
        </w:rPr>
        <w:t xml:space="preserve"> </w:t>
      </w:r>
      <w:r w:rsidR="005504B4" w:rsidRPr="005504B4">
        <w:rPr>
          <w:color w:val="262626"/>
          <w:sz w:val="26"/>
          <w:szCs w:val="26"/>
        </w:rPr>
        <w:t>и</w:t>
      </w:r>
      <w:r w:rsidR="005504B4" w:rsidRPr="005504B4">
        <w:rPr>
          <w:color w:val="262626"/>
          <w:spacing w:val="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оценивания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1C1C1C"/>
          <w:sz w:val="26"/>
          <w:szCs w:val="26"/>
        </w:rPr>
        <w:t>выполненных</w:t>
      </w:r>
      <w:r w:rsidR="005504B4" w:rsidRPr="005504B4">
        <w:rPr>
          <w:color w:val="1C1C1C"/>
          <w:spacing w:val="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олимпиадных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работ,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анализа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262626"/>
          <w:sz w:val="26"/>
          <w:szCs w:val="26"/>
        </w:rPr>
        <w:t>олимпиадных</w:t>
      </w:r>
      <w:r w:rsidR="005504B4" w:rsidRPr="005504B4">
        <w:rPr>
          <w:color w:val="262626"/>
          <w:spacing w:val="1"/>
          <w:sz w:val="26"/>
          <w:szCs w:val="26"/>
        </w:rPr>
        <w:t xml:space="preserve"> </w:t>
      </w:r>
      <w:r w:rsidR="005504B4" w:rsidRPr="005504B4">
        <w:rPr>
          <w:color w:val="1C1C1C"/>
          <w:sz w:val="26"/>
          <w:szCs w:val="26"/>
        </w:rPr>
        <w:t>заданий</w:t>
      </w:r>
      <w:r w:rsidR="005504B4" w:rsidRPr="005504B4">
        <w:rPr>
          <w:color w:val="1C1C1C"/>
          <w:spacing w:val="1"/>
          <w:sz w:val="26"/>
          <w:szCs w:val="26"/>
        </w:rPr>
        <w:t xml:space="preserve"> </w:t>
      </w:r>
      <w:r w:rsidR="005504B4" w:rsidRPr="005504B4">
        <w:rPr>
          <w:color w:val="212121"/>
          <w:sz w:val="26"/>
          <w:szCs w:val="26"/>
        </w:rPr>
        <w:t>и</w:t>
      </w:r>
      <w:r w:rsidR="005504B4" w:rsidRPr="005504B4">
        <w:rPr>
          <w:color w:val="212121"/>
          <w:spacing w:val="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их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решений,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1D1D1D"/>
          <w:sz w:val="26"/>
          <w:szCs w:val="26"/>
        </w:rPr>
        <w:t>показа</w:t>
      </w:r>
      <w:r w:rsidR="005504B4" w:rsidRPr="005504B4">
        <w:rPr>
          <w:color w:val="1D1D1D"/>
          <w:spacing w:val="1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выполненных</w:t>
      </w:r>
      <w:r w:rsidR="005504B4" w:rsidRPr="005504B4">
        <w:rPr>
          <w:color w:val="1F1F1F"/>
          <w:spacing w:val="1"/>
          <w:sz w:val="26"/>
          <w:szCs w:val="26"/>
        </w:rPr>
        <w:t xml:space="preserve"> </w:t>
      </w:r>
      <w:r w:rsidR="005504B4" w:rsidRPr="005504B4">
        <w:rPr>
          <w:color w:val="1D1D1D"/>
          <w:sz w:val="26"/>
          <w:szCs w:val="26"/>
        </w:rPr>
        <w:t>олимпиадных</w:t>
      </w:r>
      <w:r w:rsidR="005504B4" w:rsidRPr="005504B4">
        <w:rPr>
          <w:color w:val="1D1D1D"/>
          <w:spacing w:val="22"/>
          <w:sz w:val="26"/>
          <w:szCs w:val="26"/>
        </w:rPr>
        <w:t xml:space="preserve"> </w:t>
      </w:r>
      <w:r w:rsidR="005504B4" w:rsidRPr="005504B4">
        <w:rPr>
          <w:color w:val="262626"/>
          <w:sz w:val="26"/>
          <w:szCs w:val="26"/>
        </w:rPr>
        <w:t>работ,</w:t>
      </w:r>
      <w:r w:rsidR="005504B4" w:rsidRPr="005504B4">
        <w:rPr>
          <w:color w:val="262626"/>
          <w:spacing w:val="14"/>
          <w:sz w:val="26"/>
          <w:szCs w:val="26"/>
        </w:rPr>
        <w:t xml:space="preserve"> </w:t>
      </w:r>
      <w:r w:rsidR="005504B4" w:rsidRPr="005504B4">
        <w:rPr>
          <w:color w:val="212121"/>
          <w:sz w:val="26"/>
          <w:szCs w:val="26"/>
        </w:rPr>
        <w:t>при</w:t>
      </w:r>
      <w:r w:rsidR="005504B4" w:rsidRPr="005504B4">
        <w:rPr>
          <w:color w:val="212121"/>
          <w:spacing w:val="6"/>
          <w:sz w:val="26"/>
          <w:szCs w:val="26"/>
        </w:rPr>
        <w:t xml:space="preserve"> </w:t>
      </w:r>
      <w:r w:rsidR="005504B4" w:rsidRPr="005504B4">
        <w:rPr>
          <w:color w:val="1F1F1F"/>
          <w:sz w:val="26"/>
          <w:szCs w:val="26"/>
        </w:rPr>
        <w:t>подаче</w:t>
      </w:r>
      <w:r w:rsidR="005504B4" w:rsidRPr="005504B4">
        <w:rPr>
          <w:color w:val="1F1F1F"/>
          <w:spacing w:val="18"/>
          <w:sz w:val="26"/>
          <w:szCs w:val="26"/>
        </w:rPr>
        <w:t xml:space="preserve"> </w:t>
      </w:r>
      <w:r w:rsidR="005504B4" w:rsidRPr="005504B4">
        <w:rPr>
          <w:color w:val="232323"/>
          <w:sz w:val="26"/>
          <w:szCs w:val="26"/>
        </w:rPr>
        <w:t>и</w:t>
      </w:r>
      <w:r w:rsidR="005504B4" w:rsidRPr="005504B4">
        <w:rPr>
          <w:color w:val="232323"/>
          <w:spacing w:val="3"/>
          <w:sz w:val="26"/>
          <w:szCs w:val="26"/>
        </w:rPr>
        <w:t xml:space="preserve"> </w:t>
      </w:r>
      <w:r w:rsidR="005504B4" w:rsidRPr="005504B4">
        <w:rPr>
          <w:color w:val="1C1C1C"/>
          <w:sz w:val="26"/>
          <w:szCs w:val="26"/>
        </w:rPr>
        <w:t>рассмотрении</w:t>
      </w:r>
      <w:r w:rsidR="005504B4" w:rsidRPr="005504B4">
        <w:rPr>
          <w:color w:val="1C1C1C"/>
          <w:spacing w:val="26"/>
          <w:sz w:val="26"/>
          <w:szCs w:val="26"/>
        </w:rPr>
        <w:t xml:space="preserve"> </w:t>
      </w:r>
      <w:r w:rsidR="005504B4" w:rsidRPr="005504B4">
        <w:rPr>
          <w:color w:val="212121"/>
          <w:sz w:val="26"/>
          <w:szCs w:val="26"/>
        </w:rPr>
        <w:t>апелляций</w:t>
      </w:r>
      <w:r w:rsidR="00E452F8" w:rsidRPr="00E452F8">
        <w:rPr>
          <w:rFonts w:eastAsiaTheme="minorEastAsia"/>
          <w:sz w:val="26"/>
          <w:szCs w:val="26"/>
          <w:lang w:eastAsia="ru-RU"/>
        </w:rPr>
        <w:t xml:space="preserve"> </w:t>
      </w:r>
      <w:r w:rsidR="00E452F8">
        <w:rPr>
          <w:rFonts w:eastAsiaTheme="minorEastAsia"/>
          <w:sz w:val="26"/>
          <w:szCs w:val="26"/>
          <w:lang w:eastAsia="ru-RU"/>
        </w:rPr>
        <w:t>(Приложение 4</w:t>
      </w:r>
      <w:r w:rsidR="00E452F8" w:rsidRPr="00EF0833">
        <w:rPr>
          <w:rFonts w:eastAsiaTheme="minorEastAsia"/>
          <w:sz w:val="26"/>
          <w:szCs w:val="26"/>
          <w:lang w:eastAsia="ru-RU"/>
        </w:rPr>
        <w:t>)</w:t>
      </w:r>
      <w:r w:rsidR="00E452F8">
        <w:rPr>
          <w:rFonts w:eastAsiaTheme="minorEastAsia"/>
          <w:sz w:val="26"/>
          <w:szCs w:val="26"/>
          <w:lang w:eastAsia="ru-RU"/>
        </w:rPr>
        <w:t>.</w:t>
      </w:r>
    </w:p>
    <w:p w:rsidR="005504B4" w:rsidRDefault="005504B4" w:rsidP="005504B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504B4" w:rsidRDefault="006D6460" w:rsidP="005504B4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5504B4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504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504B4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Ознакомить с данным приказом педагогов и обучающихся школы, </w:t>
      </w:r>
      <w:r w:rsidR="005504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504B4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разместить </w:t>
      </w:r>
      <w:r w:rsidR="005504B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график</w:t>
      </w:r>
      <w:proofErr w:type="gramEnd"/>
      <w:r w:rsidR="005504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проведения олимпиады  на сайте и информационных стендах ОО.</w:t>
      </w:r>
      <w:r w:rsidR="005504B4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5504B4" w:rsidRPr="00EF0833" w:rsidRDefault="005504B4" w:rsidP="00240860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40860" w:rsidRPr="00EF0833" w:rsidRDefault="006D6460" w:rsidP="00240860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24086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Контроль исполнения настоящего 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приказа возложить на </w:t>
      </w:r>
      <w:r w:rsidR="00CC66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заместителя</w:t>
      </w:r>
      <w:r w:rsidR="00240860" w:rsidRPr="00EF08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директора</w:t>
      </w:r>
      <w:r w:rsidR="00CC66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УР</w:t>
      </w:r>
      <w:r w:rsidR="002408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240860" w:rsidRPr="00324A3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Бондаренко О.М.</w:t>
      </w:r>
      <w:r w:rsidR="0024086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</w:t>
      </w:r>
    </w:p>
    <w:p w:rsidR="00240860" w:rsidRPr="00EF0833" w:rsidRDefault="00240860" w:rsidP="0024086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0860" w:rsidRDefault="00240860" w:rsidP="0024086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</w:p>
    <w:p w:rsidR="00240860" w:rsidRDefault="00753344" w:rsidP="0024086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753344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940425" cy="1435735"/>
            <wp:effectExtent l="19050" t="0" r="3175" b="0"/>
            <wp:docPr id="5" name="Рисунок 1" descr="печать герб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гербова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860" w:rsidRDefault="00240860" w:rsidP="0024086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07DC8" w:rsidRDefault="00607DC8"/>
    <w:sectPr w:rsidR="00607DC8" w:rsidSect="00153A0A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666F"/>
    <w:multiLevelType w:val="hybridMultilevel"/>
    <w:tmpl w:val="BE1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40860"/>
    <w:rsid w:val="00020BB4"/>
    <w:rsid w:val="001111B5"/>
    <w:rsid w:val="00153A0A"/>
    <w:rsid w:val="001704AC"/>
    <w:rsid w:val="00203D87"/>
    <w:rsid w:val="00240860"/>
    <w:rsid w:val="00375165"/>
    <w:rsid w:val="00377A2D"/>
    <w:rsid w:val="00455EC5"/>
    <w:rsid w:val="0054349F"/>
    <w:rsid w:val="005504B4"/>
    <w:rsid w:val="00607DC8"/>
    <w:rsid w:val="00670422"/>
    <w:rsid w:val="0069074B"/>
    <w:rsid w:val="006B7101"/>
    <w:rsid w:val="006D6460"/>
    <w:rsid w:val="00753344"/>
    <w:rsid w:val="009C29DB"/>
    <w:rsid w:val="00A172B4"/>
    <w:rsid w:val="00AF76E0"/>
    <w:rsid w:val="00B411EA"/>
    <w:rsid w:val="00B73CD6"/>
    <w:rsid w:val="00CC66DD"/>
    <w:rsid w:val="00CD1BEF"/>
    <w:rsid w:val="00CF773E"/>
    <w:rsid w:val="00D66FFE"/>
    <w:rsid w:val="00D7570E"/>
    <w:rsid w:val="00DE0DED"/>
    <w:rsid w:val="00E452F8"/>
    <w:rsid w:val="00F5358E"/>
    <w:rsid w:val="00F9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50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5504B4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5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UShkola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2</cp:revision>
  <cp:lastPrinted>2022-10-12T08:13:00Z</cp:lastPrinted>
  <dcterms:created xsi:type="dcterms:W3CDTF">2022-10-20T09:23:00Z</dcterms:created>
  <dcterms:modified xsi:type="dcterms:W3CDTF">2022-10-20T09:23:00Z</dcterms:modified>
</cp:coreProperties>
</file>