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66A" w:rsidRDefault="00B7366A" w:rsidP="00B7366A">
      <w:pPr>
        <w:spacing w:line="276" w:lineRule="auto"/>
        <w:jc w:val="center"/>
        <w:rPr>
          <w:b/>
        </w:rPr>
      </w:pPr>
    </w:p>
    <w:p w:rsidR="00004700" w:rsidRPr="001B38A4" w:rsidRDefault="00004700" w:rsidP="00004700">
      <w:pPr>
        <w:tabs>
          <w:tab w:val="left" w:pos="1260"/>
        </w:tabs>
        <w:jc w:val="center"/>
        <w:rPr>
          <w:sz w:val="28"/>
          <w:szCs w:val="28"/>
        </w:rPr>
      </w:pPr>
      <w:r>
        <w:t xml:space="preserve"> </w:t>
      </w:r>
      <w:r w:rsidRPr="001B38A4">
        <w:rPr>
          <w:sz w:val="28"/>
          <w:szCs w:val="28"/>
        </w:rPr>
        <w:t xml:space="preserve">Министерство образования и науки </w:t>
      </w:r>
      <w:proofErr w:type="spellStart"/>
      <w:r w:rsidRPr="001B38A4">
        <w:rPr>
          <w:sz w:val="28"/>
          <w:szCs w:val="28"/>
        </w:rPr>
        <w:t>Ка</w:t>
      </w:r>
      <w:r>
        <w:rPr>
          <w:sz w:val="28"/>
          <w:szCs w:val="28"/>
        </w:rPr>
        <w:t>рачаево</w:t>
      </w:r>
      <w:proofErr w:type="spellEnd"/>
      <w:r>
        <w:rPr>
          <w:sz w:val="28"/>
          <w:szCs w:val="28"/>
        </w:rPr>
        <w:t xml:space="preserve"> – Черкесской Республики</w:t>
      </w:r>
    </w:p>
    <w:p w:rsidR="00004700" w:rsidRDefault="00004700" w:rsidP="00004700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</w:p>
    <w:p w:rsidR="00004700" w:rsidRDefault="00004700" w:rsidP="00004700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РОССИЙСКАЯ ФЕДЕРАЦИЯ</w:t>
      </w:r>
    </w:p>
    <w:p w:rsidR="00004700" w:rsidRDefault="00004700" w:rsidP="00004700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КАРАЧАЕВО-ЧЕРКЕССКАЯ РЕСПУБЛИКА</w:t>
      </w:r>
    </w:p>
    <w:p w:rsidR="00004700" w:rsidRDefault="00004700" w:rsidP="00004700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 w:val="4"/>
          <w:szCs w:val="4"/>
        </w:rPr>
      </w:pPr>
    </w:p>
    <w:p w:rsidR="00004700" w:rsidRDefault="00004700" w:rsidP="00004700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Cs/>
          <w:color w:val="000000"/>
          <w:sz w:val="4"/>
          <w:szCs w:val="8"/>
        </w:rPr>
      </w:pPr>
    </w:p>
    <w:p w:rsidR="00004700" w:rsidRDefault="00004700" w:rsidP="00004700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:rsidR="00004700" w:rsidRPr="005B7C44" w:rsidRDefault="00004700" w:rsidP="00004700">
      <w:pPr>
        <w:widowControl w:val="0"/>
        <w:tabs>
          <w:tab w:val="left" w:pos="645"/>
        </w:tabs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«Средняя общеобразовательная школа №5г. Усть-Джегуты»</w:t>
      </w:r>
    </w:p>
    <w:p w:rsidR="00004700" w:rsidRDefault="00004700" w:rsidP="00004700"/>
    <w:p w:rsidR="00004700" w:rsidRDefault="00004700" w:rsidP="00004700"/>
    <w:p w:rsidR="00004700" w:rsidRDefault="00004700" w:rsidP="00004700"/>
    <w:p w:rsidR="00004700" w:rsidRDefault="00004700" w:rsidP="00004700"/>
    <w:tbl>
      <w:tblPr>
        <w:tblW w:w="10632" w:type="dxa"/>
        <w:tblInd w:w="-426" w:type="dxa"/>
        <w:tblLook w:val="00A0" w:firstRow="1" w:lastRow="0" w:firstColumn="1" w:lastColumn="0" w:noHBand="0" w:noVBand="0"/>
      </w:tblPr>
      <w:tblGrid>
        <w:gridCol w:w="5813"/>
        <w:gridCol w:w="4819"/>
      </w:tblGrid>
      <w:tr w:rsidR="00004700" w:rsidRPr="00527802" w:rsidTr="004629A6">
        <w:tc>
          <w:tcPr>
            <w:tcW w:w="5813" w:type="dxa"/>
          </w:tcPr>
          <w:p w:rsidR="00004700" w:rsidRPr="005F7C3D" w:rsidRDefault="00004700" w:rsidP="004629A6">
            <w:pPr>
              <w:widowControl w:val="0"/>
              <w:jc w:val="both"/>
              <w:outlineLvl w:val="2"/>
            </w:pPr>
            <w:r w:rsidRPr="005F7C3D">
              <w:t>ПРИНЯТО/УТВЕРЖДЕНО</w:t>
            </w:r>
          </w:p>
          <w:p w:rsidR="00004700" w:rsidRPr="005F7C3D" w:rsidRDefault="00004700" w:rsidP="004629A6">
            <w:pPr>
              <w:widowControl w:val="0"/>
              <w:jc w:val="both"/>
              <w:outlineLvl w:val="2"/>
            </w:pPr>
            <w:r w:rsidRPr="005F7C3D">
              <w:t>методическим/педагогическим советом</w:t>
            </w:r>
          </w:p>
          <w:p w:rsidR="00004700" w:rsidRPr="005F7C3D" w:rsidRDefault="00004700" w:rsidP="004629A6">
            <w:r w:rsidRPr="005F7C3D">
              <w:t>__________________________________</w:t>
            </w:r>
          </w:p>
          <w:p w:rsidR="00004700" w:rsidRPr="005F7C3D" w:rsidRDefault="00004700" w:rsidP="004629A6">
            <w:pPr>
              <w:rPr>
                <w:vertAlign w:val="subscript"/>
              </w:rPr>
            </w:pPr>
            <w:r w:rsidRPr="005F7C3D">
              <w:rPr>
                <w:vertAlign w:val="subscript"/>
              </w:rPr>
              <w:t>(сокращенное наименование образовательной организации)</w:t>
            </w:r>
          </w:p>
          <w:p w:rsidR="00004700" w:rsidRPr="005F7C3D" w:rsidRDefault="00004700" w:rsidP="004629A6">
            <w:pPr>
              <w:widowControl w:val="0"/>
              <w:jc w:val="both"/>
              <w:outlineLvl w:val="2"/>
            </w:pPr>
          </w:p>
          <w:p w:rsidR="00004700" w:rsidRPr="005F7C3D" w:rsidRDefault="00004700" w:rsidP="004629A6">
            <w:pPr>
              <w:widowControl w:val="0"/>
              <w:jc w:val="both"/>
              <w:outlineLvl w:val="2"/>
            </w:pPr>
            <w:r w:rsidRPr="005F7C3D">
              <w:t>Протокол от «____» _____ 20__ г. №__</w:t>
            </w:r>
          </w:p>
          <w:p w:rsidR="00004700" w:rsidRPr="005F7C3D" w:rsidRDefault="00004700" w:rsidP="004629A6">
            <w:pPr>
              <w:widowControl w:val="0"/>
              <w:jc w:val="both"/>
              <w:outlineLvl w:val="2"/>
              <w:rPr>
                <w:sz w:val="28"/>
                <w:szCs w:val="28"/>
              </w:rPr>
            </w:pPr>
          </w:p>
          <w:p w:rsidR="00004700" w:rsidRPr="005F7C3D" w:rsidRDefault="00004700" w:rsidP="004629A6">
            <w:pPr>
              <w:widowControl w:val="0"/>
              <w:jc w:val="both"/>
              <w:outlineLvl w:val="2"/>
              <w:rPr>
                <w:i/>
                <w:sz w:val="28"/>
                <w:szCs w:val="28"/>
              </w:rPr>
            </w:pPr>
          </w:p>
          <w:p w:rsidR="00004700" w:rsidRPr="005F7C3D" w:rsidRDefault="00004700" w:rsidP="004629A6">
            <w:pPr>
              <w:widowControl w:val="0"/>
              <w:jc w:val="both"/>
              <w:outlineLvl w:val="2"/>
              <w:rPr>
                <w:i/>
                <w:sz w:val="28"/>
                <w:szCs w:val="28"/>
              </w:rPr>
            </w:pPr>
          </w:p>
        </w:tc>
        <w:tc>
          <w:tcPr>
            <w:tcW w:w="4819" w:type="dxa"/>
          </w:tcPr>
          <w:p w:rsidR="00004700" w:rsidRPr="005F7C3D" w:rsidRDefault="00004700" w:rsidP="004629A6">
            <w:pPr>
              <w:widowControl w:val="0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color w:val="000000"/>
                <w:sz w:val="28"/>
                <w:szCs w:val="28"/>
                <w:shd w:val="clear" w:color="auto" w:fill="FFFFFF"/>
              </w:rPr>
              <w:t>УТВЕРЖДАЮ</w:t>
            </w:r>
          </w:p>
          <w:p w:rsidR="00004700" w:rsidRPr="005F7C3D" w:rsidRDefault="00004700" w:rsidP="004629A6">
            <w:pPr>
              <w:widowControl w:val="0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color w:val="000000"/>
                <w:sz w:val="28"/>
                <w:szCs w:val="28"/>
                <w:shd w:val="clear" w:color="auto" w:fill="FFFFFF"/>
              </w:rPr>
              <w:t>Директор</w:t>
            </w:r>
          </w:p>
          <w:p w:rsidR="00004700" w:rsidRPr="005F7C3D" w:rsidRDefault="00004700" w:rsidP="004629A6">
            <w:pPr>
              <w:widowControl w:val="0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F7C3D">
              <w:rPr>
                <w:color w:val="000000"/>
                <w:sz w:val="28"/>
                <w:szCs w:val="28"/>
                <w:shd w:val="clear" w:color="auto" w:fill="FFFFFF"/>
              </w:rPr>
              <w:t xml:space="preserve">_______________ </w:t>
            </w:r>
            <w:proofErr w:type="spellStart"/>
            <w:r w:rsidRPr="005F7C3D">
              <w:rPr>
                <w:color w:val="000000"/>
                <w:sz w:val="28"/>
                <w:szCs w:val="28"/>
                <w:shd w:val="clear" w:color="auto" w:fill="FFFFFF"/>
              </w:rPr>
              <w:t>Х.Ш.Узденова</w:t>
            </w:r>
            <w:proofErr w:type="spellEnd"/>
          </w:p>
          <w:p w:rsidR="00004700" w:rsidRPr="005F7C3D" w:rsidRDefault="00004700" w:rsidP="004629A6">
            <w:pPr>
              <w:widowControl w:val="0"/>
              <w:jc w:val="both"/>
              <w:outlineLvl w:val="2"/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</w:pPr>
            <w:r w:rsidRPr="005F7C3D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               (подпись)</w:t>
            </w:r>
          </w:p>
          <w:p w:rsidR="00004700" w:rsidRPr="005F7C3D" w:rsidRDefault="00004700" w:rsidP="004629A6">
            <w:pPr>
              <w:widowControl w:val="0"/>
              <w:jc w:val="both"/>
              <w:outlineLvl w:val="2"/>
              <w:rPr>
                <w:sz w:val="28"/>
                <w:szCs w:val="28"/>
              </w:rPr>
            </w:pPr>
            <w:r w:rsidRPr="005F7C3D">
              <w:rPr>
                <w:color w:val="000000"/>
                <w:sz w:val="28"/>
                <w:szCs w:val="28"/>
                <w:shd w:val="clear" w:color="auto" w:fill="FFFFFF"/>
              </w:rPr>
              <w:t>«___» ______________20__г.</w:t>
            </w:r>
          </w:p>
        </w:tc>
      </w:tr>
    </w:tbl>
    <w:p w:rsidR="00004700" w:rsidRPr="00527802" w:rsidRDefault="00004700" w:rsidP="00004700">
      <w:pPr>
        <w:widowControl w:val="0"/>
        <w:ind w:firstLine="720"/>
        <w:jc w:val="both"/>
        <w:outlineLvl w:val="2"/>
        <w:rPr>
          <w:sz w:val="20"/>
          <w:szCs w:val="20"/>
        </w:rPr>
      </w:pPr>
    </w:p>
    <w:p w:rsidR="00004700" w:rsidRPr="00527802" w:rsidRDefault="00004700" w:rsidP="00004700">
      <w:pPr>
        <w:widowControl w:val="0"/>
        <w:ind w:firstLine="720"/>
        <w:jc w:val="both"/>
        <w:outlineLvl w:val="1"/>
        <w:rPr>
          <w:b/>
          <w:color w:val="000000"/>
          <w:sz w:val="20"/>
          <w:szCs w:val="20"/>
          <w:shd w:val="clear" w:color="auto" w:fill="FFFFFF"/>
        </w:rPr>
      </w:pPr>
      <w:bookmarkStart w:id="0" w:name="bookmark4"/>
    </w:p>
    <w:p w:rsidR="00004700" w:rsidRPr="00527802" w:rsidRDefault="00004700" w:rsidP="00004700">
      <w:pPr>
        <w:widowControl w:val="0"/>
        <w:jc w:val="center"/>
        <w:outlineLvl w:val="1"/>
        <w:rPr>
          <w:b/>
          <w:caps/>
          <w:color w:val="000000"/>
          <w:sz w:val="20"/>
          <w:szCs w:val="20"/>
          <w:shd w:val="clear" w:color="auto" w:fill="FFFFFF"/>
        </w:rPr>
      </w:pPr>
      <w:bookmarkStart w:id="1" w:name="_Hlk379195403"/>
      <w:r w:rsidRPr="00527802">
        <w:rPr>
          <w:b/>
          <w:caps/>
          <w:color w:val="000000"/>
          <w:sz w:val="20"/>
          <w:szCs w:val="20"/>
          <w:shd w:val="clear" w:color="auto" w:fill="FFFFFF"/>
        </w:rPr>
        <w:t xml:space="preserve">Дополнительная общеобразовательная общеразвивающая программа </w:t>
      </w:r>
      <w:bookmarkEnd w:id="0"/>
    </w:p>
    <w:p w:rsidR="00004700" w:rsidRPr="005F7C3D" w:rsidRDefault="00004700" w:rsidP="00004700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787AC5">
        <w:rPr>
          <w:rStyle w:val="c7"/>
          <w:b/>
          <w:sz w:val="28"/>
          <w:szCs w:val="28"/>
        </w:rPr>
        <w:t>"</w:t>
      </w:r>
      <w:r>
        <w:rPr>
          <w:rStyle w:val="c7"/>
          <w:b/>
          <w:sz w:val="32"/>
          <w:szCs w:val="32"/>
          <w:u w:val="single"/>
        </w:rPr>
        <w:t>Баскетбол</w:t>
      </w:r>
      <w:r w:rsidRPr="005F7C3D">
        <w:rPr>
          <w:rStyle w:val="c7"/>
          <w:b/>
          <w:sz w:val="32"/>
          <w:szCs w:val="32"/>
          <w:u w:val="single"/>
        </w:rPr>
        <w:t>"</w:t>
      </w:r>
      <w:r>
        <w:rPr>
          <w:b/>
          <w:caps/>
          <w:color w:val="000000"/>
          <w:sz w:val="20"/>
          <w:szCs w:val="20"/>
          <w:shd w:val="clear" w:color="auto" w:fill="FFFFFF"/>
        </w:rPr>
        <w:t xml:space="preserve"> </w:t>
      </w:r>
    </w:p>
    <w:p w:rsidR="00004700" w:rsidRPr="00527802" w:rsidRDefault="00004700" w:rsidP="00004700">
      <w:pPr>
        <w:widowControl w:val="0"/>
        <w:jc w:val="center"/>
        <w:outlineLvl w:val="1"/>
        <w:rPr>
          <w:bCs/>
          <w:caps/>
          <w:sz w:val="20"/>
          <w:szCs w:val="20"/>
          <w:vertAlign w:val="subscript"/>
        </w:rPr>
      </w:pPr>
      <w:r w:rsidRPr="00527802">
        <w:rPr>
          <w:caps/>
          <w:color w:val="000000"/>
          <w:sz w:val="20"/>
          <w:szCs w:val="20"/>
          <w:shd w:val="clear" w:color="auto" w:fill="FFFFFF"/>
          <w:vertAlign w:val="subscript"/>
        </w:rPr>
        <w:t>(наименование программы)</w:t>
      </w:r>
    </w:p>
    <w:bookmarkEnd w:id="1"/>
    <w:p w:rsidR="00004700" w:rsidRPr="00527802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  <w:vertAlign w:val="subscript"/>
        </w:rPr>
      </w:pPr>
    </w:p>
    <w:p w:rsidR="00004700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004700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004700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004700" w:rsidRPr="00527802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004700" w:rsidRPr="00527802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004700" w:rsidRPr="005F7C3D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  <w:lang w:val="en-US"/>
        </w:rPr>
        <w:t>ID</w:t>
      </w:r>
      <w:r w:rsidRPr="005F7C3D">
        <w:rPr>
          <w:color w:val="000000"/>
          <w:shd w:val="clear" w:color="auto" w:fill="FFFFFF"/>
        </w:rPr>
        <w:t xml:space="preserve"> программы:</w:t>
      </w:r>
    </w:p>
    <w:p w:rsidR="00004700" w:rsidRPr="005F7C3D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</w:rPr>
        <w:t>Направленность программы:</w:t>
      </w:r>
      <w:r>
        <w:rPr>
          <w:color w:val="000000"/>
          <w:shd w:val="clear" w:color="auto" w:fill="FFFFFF"/>
        </w:rPr>
        <w:t xml:space="preserve"> Социальная</w:t>
      </w:r>
    </w:p>
    <w:p w:rsidR="00004700" w:rsidRPr="005F7C3D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</w:rPr>
        <w:t>Уровень программы:</w:t>
      </w:r>
      <w:r>
        <w:rPr>
          <w:color w:val="000000"/>
          <w:shd w:val="clear" w:color="auto" w:fill="FFFFFF"/>
        </w:rPr>
        <w:t xml:space="preserve"> Базовый</w:t>
      </w:r>
    </w:p>
    <w:p w:rsidR="00004700" w:rsidRPr="005F7C3D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</w:rPr>
        <w:t>Категория и возраст обучающихся:</w:t>
      </w:r>
      <w:r>
        <w:rPr>
          <w:color w:val="000000"/>
          <w:shd w:val="clear" w:color="auto" w:fill="FFFFFF"/>
        </w:rPr>
        <w:t xml:space="preserve"> 10 – 15 </w:t>
      </w:r>
      <w:r w:rsidRPr="005B7C44">
        <w:rPr>
          <w:sz w:val="28"/>
          <w:szCs w:val="28"/>
        </w:rPr>
        <w:t>лет</w:t>
      </w:r>
    </w:p>
    <w:p w:rsidR="00004700" w:rsidRPr="005F7C3D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</w:rPr>
        <w:t xml:space="preserve">Срок освоения программы: </w:t>
      </w:r>
      <w:r>
        <w:rPr>
          <w:color w:val="000000"/>
          <w:shd w:val="clear" w:color="auto" w:fill="FFFFFF"/>
        </w:rPr>
        <w:t>1 год</w:t>
      </w:r>
    </w:p>
    <w:p w:rsidR="00004700" w:rsidRPr="005F7C3D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 w:rsidRPr="005F7C3D">
        <w:rPr>
          <w:color w:val="000000"/>
          <w:shd w:val="clear" w:color="auto" w:fill="FFFFFF"/>
        </w:rPr>
        <w:t>Объем часов:</w:t>
      </w:r>
      <w:r>
        <w:rPr>
          <w:color w:val="000000"/>
          <w:shd w:val="clear" w:color="auto" w:fill="FFFFFF"/>
        </w:rPr>
        <w:t xml:space="preserve"> </w:t>
      </w:r>
      <w:r w:rsidR="005F2287">
        <w:rPr>
          <w:color w:val="000000"/>
          <w:shd w:val="clear" w:color="auto" w:fill="FFFFFF"/>
        </w:rPr>
        <w:t>51</w:t>
      </w:r>
    </w:p>
    <w:p w:rsidR="00004700" w:rsidRPr="005F7C3D" w:rsidRDefault="00004700" w:rsidP="00004700">
      <w:pPr>
        <w:widowControl w:val="0"/>
        <w:tabs>
          <w:tab w:val="left" w:pos="1215"/>
        </w:tabs>
        <w:jc w:val="both"/>
        <w:outlineLvl w:val="2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Автор</w:t>
      </w:r>
      <w:r w:rsidRPr="005F7C3D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Чомаев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Ансар</w:t>
      </w:r>
      <w:proofErr w:type="spellEnd"/>
      <w:r>
        <w:rPr>
          <w:color w:val="000000"/>
          <w:shd w:val="clear" w:color="auto" w:fill="FFFFFF"/>
        </w:rPr>
        <w:t xml:space="preserve"> Якубович</w:t>
      </w:r>
    </w:p>
    <w:p w:rsidR="00004700" w:rsidRPr="005F7C3D" w:rsidRDefault="00004700" w:rsidP="00004700">
      <w:pPr>
        <w:widowControl w:val="0"/>
        <w:jc w:val="both"/>
        <w:outlineLvl w:val="2"/>
        <w:rPr>
          <w:color w:val="000000"/>
          <w:shd w:val="clear" w:color="auto" w:fill="FFFFFF"/>
        </w:rPr>
      </w:pPr>
    </w:p>
    <w:p w:rsidR="00004700" w:rsidRDefault="00004700" w:rsidP="00004700">
      <w:pPr>
        <w:widowControl w:val="0"/>
        <w:jc w:val="both"/>
        <w:outlineLvl w:val="2"/>
        <w:rPr>
          <w:color w:val="000000"/>
          <w:sz w:val="20"/>
          <w:szCs w:val="20"/>
          <w:shd w:val="clear" w:color="auto" w:fill="FFFFFF"/>
        </w:rPr>
      </w:pPr>
    </w:p>
    <w:p w:rsidR="00004700" w:rsidRDefault="00004700" w:rsidP="00004700"/>
    <w:p w:rsidR="00004700" w:rsidRDefault="00004700" w:rsidP="00004700"/>
    <w:p w:rsidR="00004700" w:rsidRPr="005F7C3D" w:rsidRDefault="00004700" w:rsidP="00004700">
      <w:pPr>
        <w:tabs>
          <w:tab w:val="left" w:pos="3225"/>
        </w:tabs>
        <w:rPr>
          <w:b/>
        </w:rPr>
      </w:pPr>
      <w:r>
        <w:tab/>
      </w:r>
      <w:proofErr w:type="spellStart"/>
      <w:r w:rsidRPr="005F7C3D">
        <w:rPr>
          <w:b/>
        </w:rPr>
        <w:t>Усть</w:t>
      </w:r>
      <w:proofErr w:type="spellEnd"/>
      <w:r w:rsidRPr="005F7C3D">
        <w:rPr>
          <w:b/>
        </w:rPr>
        <w:t xml:space="preserve"> –</w:t>
      </w:r>
      <w:proofErr w:type="spellStart"/>
      <w:r w:rsidRPr="005F7C3D">
        <w:rPr>
          <w:b/>
        </w:rPr>
        <w:t>Джегута</w:t>
      </w:r>
      <w:proofErr w:type="spellEnd"/>
      <w:r w:rsidRPr="005F7C3D">
        <w:rPr>
          <w:b/>
        </w:rPr>
        <w:t>, 2021г.</w:t>
      </w:r>
    </w:p>
    <w:p w:rsidR="00B7366A" w:rsidRDefault="00B7366A" w:rsidP="00B7366A">
      <w:pPr>
        <w:spacing w:line="276" w:lineRule="auto"/>
        <w:jc w:val="center"/>
      </w:pPr>
    </w:p>
    <w:p w:rsidR="00004700" w:rsidRDefault="00004700" w:rsidP="00B7366A">
      <w:pPr>
        <w:spacing w:line="276" w:lineRule="auto"/>
        <w:jc w:val="center"/>
      </w:pPr>
    </w:p>
    <w:p w:rsidR="00004700" w:rsidRDefault="00004700" w:rsidP="00B7366A">
      <w:pPr>
        <w:spacing w:line="276" w:lineRule="auto"/>
        <w:jc w:val="center"/>
      </w:pPr>
    </w:p>
    <w:p w:rsidR="00004700" w:rsidRDefault="00004700" w:rsidP="00B7366A">
      <w:pPr>
        <w:spacing w:line="276" w:lineRule="auto"/>
        <w:jc w:val="center"/>
      </w:pPr>
    </w:p>
    <w:p w:rsidR="00004700" w:rsidRDefault="00004700" w:rsidP="00B7366A">
      <w:pPr>
        <w:spacing w:line="276" w:lineRule="auto"/>
        <w:jc w:val="center"/>
      </w:pPr>
    </w:p>
    <w:p w:rsidR="00004700" w:rsidRDefault="00004700" w:rsidP="00B7366A">
      <w:pPr>
        <w:spacing w:line="276" w:lineRule="auto"/>
        <w:jc w:val="center"/>
      </w:pPr>
    </w:p>
    <w:p w:rsidR="00004700" w:rsidRDefault="00004700" w:rsidP="00B7366A">
      <w:pPr>
        <w:spacing w:line="276" w:lineRule="auto"/>
        <w:jc w:val="center"/>
      </w:pPr>
    </w:p>
    <w:p w:rsidR="00004700" w:rsidRDefault="00004700" w:rsidP="00B7366A">
      <w:pPr>
        <w:spacing w:line="276" w:lineRule="auto"/>
        <w:jc w:val="center"/>
      </w:pPr>
    </w:p>
    <w:p w:rsidR="00B7366A" w:rsidRDefault="00B7366A" w:rsidP="00B736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lastRenderedPageBreak/>
        <w:t>ПОЯСНИТЕЛЬНАЯ ЗАПИСКА.</w:t>
      </w:r>
    </w:p>
    <w:p w:rsidR="00B7366A" w:rsidRDefault="00B7366A" w:rsidP="00B7366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B7366A" w:rsidRDefault="00B7366A" w:rsidP="00B7366A">
      <w:pPr>
        <w:numPr>
          <w:ilvl w:val="0"/>
          <w:numId w:val="1"/>
        </w:numPr>
        <w:spacing w:line="276" w:lineRule="auto"/>
        <w:ind w:left="0"/>
        <w:jc w:val="both"/>
      </w:pPr>
      <w:r>
        <w:rPr>
          <w:b/>
        </w:rPr>
        <w:t>Пояснительная записка</w:t>
      </w:r>
      <w:r>
        <w:t xml:space="preserve"> </w:t>
      </w:r>
    </w:p>
    <w:p w:rsidR="00B7366A" w:rsidRDefault="00B7366A" w:rsidP="00B7366A">
      <w:pPr>
        <w:spacing w:line="276" w:lineRule="auto"/>
        <w:ind w:firstLine="360"/>
        <w:jc w:val="both"/>
        <w:rPr>
          <w:color w:val="000000"/>
          <w:shd w:val="clear" w:color="auto" w:fill="F5F5F5"/>
        </w:rPr>
      </w:pPr>
    </w:p>
    <w:p w:rsidR="00B7366A" w:rsidRPr="007C5A77" w:rsidRDefault="00B7366A" w:rsidP="00B7366A">
      <w:pPr>
        <w:spacing w:line="276" w:lineRule="auto"/>
        <w:ind w:firstLine="567"/>
        <w:rPr>
          <w:sz w:val="28"/>
          <w:szCs w:val="28"/>
        </w:rPr>
      </w:pPr>
      <w:r w:rsidRPr="007C5A77">
        <w:rPr>
          <w:sz w:val="28"/>
          <w:szCs w:val="28"/>
        </w:rPr>
        <w:t xml:space="preserve">Спорт является важной составляющей здоровья детей. Секция баскетбола направлена на подготовку обучающихся к школьным и районным </w:t>
      </w:r>
      <w:proofErr w:type="gramStart"/>
      <w:r w:rsidRPr="007C5A77">
        <w:rPr>
          <w:sz w:val="28"/>
          <w:szCs w:val="28"/>
        </w:rPr>
        <w:t>соревнованиям,  формирование</w:t>
      </w:r>
      <w:proofErr w:type="gramEnd"/>
      <w:r w:rsidRPr="007C5A77">
        <w:rPr>
          <w:sz w:val="28"/>
          <w:szCs w:val="28"/>
        </w:rPr>
        <w:t xml:space="preserve"> здорового образа жизни, физического  совершенствования, а также  на отказ от негативных проявлений,  в том числе вредных привычек. </w:t>
      </w:r>
    </w:p>
    <w:p w:rsidR="00B7366A" w:rsidRPr="007C5A77" w:rsidRDefault="00B7366A" w:rsidP="00B7366A">
      <w:pPr>
        <w:spacing w:line="276" w:lineRule="auto"/>
        <w:ind w:firstLine="567"/>
        <w:rPr>
          <w:sz w:val="28"/>
          <w:szCs w:val="28"/>
        </w:rPr>
      </w:pPr>
      <w:r w:rsidRPr="007C5A77">
        <w:rPr>
          <w:sz w:val="28"/>
          <w:szCs w:val="28"/>
        </w:rPr>
        <w:t xml:space="preserve">Внедрение новой игровой дисциплины поможет обучающимся без напряжения и с естественным любопытством приобщиться к легкодоступным формам оздоровления и разовьёт у них потребность в здоровом образе жизни, совершенствовании физических качеств человека, укреплении здоровья и формировании мотивации здорового образа жизни; достижения оздоровительно-корригирующего эффекта. </w:t>
      </w:r>
    </w:p>
    <w:p w:rsidR="00B7366A" w:rsidRPr="007C5A77" w:rsidRDefault="00B7366A" w:rsidP="00B7366A">
      <w:pPr>
        <w:spacing w:line="276" w:lineRule="auto"/>
        <w:ind w:firstLine="567"/>
        <w:rPr>
          <w:sz w:val="28"/>
          <w:szCs w:val="28"/>
        </w:rPr>
      </w:pPr>
      <w:r w:rsidRPr="007C5A77">
        <w:rPr>
          <w:sz w:val="28"/>
          <w:szCs w:val="28"/>
        </w:rPr>
        <w:t xml:space="preserve"> </w:t>
      </w:r>
    </w:p>
    <w:p w:rsidR="00B7366A" w:rsidRPr="007C5A77" w:rsidRDefault="00B7366A" w:rsidP="00B7366A">
      <w:pPr>
        <w:spacing w:line="276" w:lineRule="auto"/>
        <w:ind w:firstLine="567"/>
        <w:rPr>
          <w:b/>
          <w:sz w:val="28"/>
          <w:szCs w:val="28"/>
        </w:rPr>
      </w:pPr>
      <w:r w:rsidRPr="007C5A77">
        <w:rPr>
          <w:b/>
          <w:sz w:val="28"/>
          <w:szCs w:val="28"/>
        </w:rPr>
        <w:t>Направленность</w:t>
      </w:r>
      <w:r w:rsidRPr="007C5A77">
        <w:rPr>
          <w:sz w:val="28"/>
          <w:szCs w:val="28"/>
        </w:rPr>
        <w:t xml:space="preserve"> – </w:t>
      </w:r>
      <w:proofErr w:type="spellStart"/>
      <w:r w:rsidRPr="007C5A77">
        <w:rPr>
          <w:sz w:val="28"/>
          <w:szCs w:val="28"/>
        </w:rPr>
        <w:t>физкультурно</w:t>
      </w:r>
      <w:proofErr w:type="spellEnd"/>
      <w:r w:rsidRPr="007C5A77">
        <w:rPr>
          <w:sz w:val="28"/>
          <w:szCs w:val="28"/>
        </w:rPr>
        <w:t xml:space="preserve"> - спортивная.</w:t>
      </w:r>
    </w:p>
    <w:p w:rsidR="00B7366A" w:rsidRPr="007C5A77" w:rsidRDefault="00B7366A" w:rsidP="00B7366A">
      <w:pPr>
        <w:spacing w:line="276" w:lineRule="auto"/>
        <w:jc w:val="both"/>
        <w:rPr>
          <w:b/>
          <w:sz w:val="28"/>
          <w:szCs w:val="28"/>
        </w:rPr>
      </w:pPr>
    </w:p>
    <w:p w:rsidR="00B7366A" w:rsidRPr="007C5A77" w:rsidRDefault="00B7366A" w:rsidP="00B7366A">
      <w:pPr>
        <w:spacing w:line="276" w:lineRule="auto"/>
        <w:ind w:firstLine="567"/>
        <w:rPr>
          <w:sz w:val="28"/>
          <w:szCs w:val="28"/>
        </w:rPr>
      </w:pPr>
      <w:r w:rsidRPr="007C5A77">
        <w:rPr>
          <w:b/>
          <w:sz w:val="28"/>
          <w:szCs w:val="28"/>
        </w:rPr>
        <w:t>Актуальность</w:t>
      </w:r>
      <w:r w:rsidRPr="007C5A77">
        <w:rPr>
          <w:sz w:val="28"/>
          <w:szCs w:val="28"/>
        </w:rPr>
        <w:t xml:space="preserve"> программы баскетбола начальной подготовки обусловлена проблемой развития функциональных и физических качеств школьников, а проблема обусловлена тем, что при существующих нагрузках в режиме дня двигательная активность неуклонно снижается, что чревато многими последствиями для здоровья растущего поколения.</w:t>
      </w:r>
    </w:p>
    <w:p w:rsidR="00B7366A" w:rsidRPr="007C5A77" w:rsidRDefault="00B7366A" w:rsidP="00B7366A">
      <w:pPr>
        <w:spacing w:line="276" w:lineRule="auto"/>
        <w:ind w:firstLine="567"/>
        <w:rPr>
          <w:sz w:val="28"/>
          <w:szCs w:val="28"/>
        </w:rPr>
      </w:pPr>
      <w:r w:rsidRPr="007C5A77">
        <w:rPr>
          <w:b/>
          <w:sz w:val="28"/>
          <w:szCs w:val="28"/>
        </w:rPr>
        <w:t xml:space="preserve">Новизна </w:t>
      </w:r>
      <w:r w:rsidRPr="007C5A77">
        <w:rPr>
          <w:sz w:val="28"/>
          <w:szCs w:val="28"/>
        </w:rPr>
        <w:t xml:space="preserve">программы заключается в том, что секция баскетбола помогает обучающимся понять какое важное место занимает игра в волейбол среди спортивного многообразия. Это объясняется не только её доступностью и эстетической красотой, но и благотворным влиянием на развитие жизненно важных качеств, и прежде всего основных свойств внимания (интенсивность, устойчивость, переключения), что имеет исключительные значения в школьном возрасте. 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>Цель и задачи:</w:t>
      </w:r>
      <w:r w:rsidRPr="007C5A77">
        <w:rPr>
          <w:sz w:val="28"/>
          <w:szCs w:val="28"/>
        </w:rPr>
        <w:t xml:space="preserve"> </w:t>
      </w:r>
      <w:r w:rsidRPr="007C5A77">
        <w:rPr>
          <w:b/>
          <w:sz w:val="28"/>
          <w:szCs w:val="28"/>
        </w:rPr>
        <w:t>Цель</w:t>
      </w:r>
      <w:r w:rsidRPr="007C5A77">
        <w:rPr>
          <w:sz w:val="28"/>
          <w:szCs w:val="28"/>
        </w:rPr>
        <w:t xml:space="preserve"> программы – углублённое изучение спортивной игры баскетбол.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        Основными </w:t>
      </w:r>
      <w:r w:rsidRPr="007C5A77">
        <w:rPr>
          <w:b/>
          <w:sz w:val="28"/>
          <w:szCs w:val="28"/>
        </w:rPr>
        <w:t xml:space="preserve">задачами </w:t>
      </w:r>
      <w:r w:rsidRPr="007C5A77">
        <w:rPr>
          <w:sz w:val="28"/>
          <w:szCs w:val="28"/>
        </w:rPr>
        <w:t>программы являются:</w:t>
      </w:r>
    </w:p>
    <w:p w:rsidR="00B7366A" w:rsidRPr="007C5A77" w:rsidRDefault="00B7366A" w:rsidP="00B7366A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укрепление здоровья;</w:t>
      </w:r>
    </w:p>
    <w:p w:rsidR="00B7366A" w:rsidRPr="007C5A77" w:rsidRDefault="00B7366A" w:rsidP="00B7366A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содействие правильному физическому развитию;</w:t>
      </w:r>
    </w:p>
    <w:p w:rsidR="00B7366A" w:rsidRPr="007C5A77" w:rsidRDefault="00B7366A" w:rsidP="00B7366A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приобретение необходимых теоретических знаний;</w:t>
      </w:r>
    </w:p>
    <w:p w:rsidR="00B7366A" w:rsidRPr="007C5A77" w:rsidRDefault="00B7366A" w:rsidP="00B7366A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овладение основными приемами техники и тактики игры;</w:t>
      </w:r>
    </w:p>
    <w:p w:rsidR="00B7366A" w:rsidRPr="007C5A77" w:rsidRDefault="00B7366A" w:rsidP="00B7366A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воспитание воли, смелости, настойчивости, дисциплинированности, коллективизма, чувства дружбы;</w:t>
      </w:r>
    </w:p>
    <w:p w:rsidR="00B7366A" w:rsidRPr="007C5A77" w:rsidRDefault="00B7366A" w:rsidP="00B7366A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привитие ученикам организаторских навыков;</w:t>
      </w:r>
    </w:p>
    <w:p w:rsidR="00B7366A" w:rsidRPr="007C5A77" w:rsidRDefault="00B7366A" w:rsidP="00B7366A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повышение специальной, физической, тактической подготовки школьников по баскетболу;</w:t>
      </w:r>
    </w:p>
    <w:p w:rsidR="00B7366A" w:rsidRPr="007C5A77" w:rsidRDefault="00B7366A" w:rsidP="00B7366A">
      <w:pPr>
        <w:pStyle w:val="a5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подготовка учащихся к соревнованиям по баскетболу.</w:t>
      </w:r>
    </w:p>
    <w:p w:rsidR="00B7366A" w:rsidRPr="007C5A77" w:rsidRDefault="00B7366A" w:rsidP="00B7366A">
      <w:pPr>
        <w:spacing w:line="276" w:lineRule="auto"/>
        <w:jc w:val="both"/>
        <w:rPr>
          <w:b/>
          <w:sz w:val="28"/>
          <w:szCs w:val="28"/>
        </w:rPr>
      </w:pPr>
      <w:r w:rsidRPr="007C5A77">
        <w:rPr>
          <w:b/>
          <w:sz w:val="28"/>
          <w:szCs w:val="28"/>
        </w:rPr>
        <w:lastRenderedPageBreak/>
        <w:t>Организационно – педагогические основы обучения:</w:t>
      </w:r>
      <w:r w:rsidRPr="007C5A77">
        <w:rPr>
          <w:sz w:val="28"/>
          <w:szCs w:val="28"/>
        </w:rPr>
        <w:t xml:space="preserve"> теоретические и практические занятия.</w:t>
      </w:r>
      <w:r w:rsidRPr="007C5A77">
        <w:rPr>
          <w:b/>
          <w:sz w:val="28"/>
          <w:szCs w:val="28"/>
        </w:rPr>
        <w:t xml:space="preserve"> 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>Адресат программы</w:t>
      </w:r>
      <w:r w:rsidRPr="007C5A77">
        <w:rPr>
          <w:sz w:val="28"/>
          <w:szCs w:val="28"/>
        </w:rPr>
        <w:t xml:space="preserve"> – учащиеся общеобразовательных школ в возрасте от 10 до 15 лет.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>Основные характеристики образовательной программы</w:t>
      </w:r>
      <w:r w:rsidRPr="007C5A77">
        <w:rPr>
          <w:sz w:val="28"/>
          <w:szCs w:val="28"/>
        </w:rPr>
        <w:t xml:space="preserve"> 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Возраст детей, участвующих в реализации данной программы дополнительного образования – разновозрастные группы обучающихся – 7-13 лет.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Срок реализации программы – 1 год.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Режим занятий – 51 часов, по 1 .5 часа 1 </w:t>
      </w:r>
      <w:proofErr w:type="gramStart"/>
      <w:r w:rsidRPr="007C5A77">
        <w:rPr>
          <w:sz w:val="28"/>
          <w:szCs w:val="28"/>
        </w:rPr>
        <w:t>раз  в</w:t>
      </w:r>
      <w:proofErr w:type="gramEnd"/>
      <w:r w:rsidRPr="007C5A77">
        <w:rPr>
          <w:sz w:val="28"/>
          <w:szCs w:val="28"/>
        </w:rPr>
        <w:t xml:space="preserve"> неделю.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Формы обучения: групповые и индивидуальные.</w:t>
      </w:r>
    </w:p>
    <w:p w:rsidR="00B7366A" w:rsidRPr="007C5A77" w:rsidRDefault="00B7366A" w:rsidP="00B7366A">
      <w:pPr>
        <w:spacing w:line="276" w:lineRule="auto"/>
        <w:jc w:val="both"/>
        <w:rPr>
          <w:b/>
          <w:sz w:val="28"/>
          <w:szCs w:val="28"/>
        </w:rPr>
      </w:pPr>
    </w:p>
    <w:p w:rsidR="00B7366A" w:rsidRPr="007C5A77" w:rsidRDefault="00B7366A" w:rsidP="00B7366A">
      <w:pPr>
        <w:spacing w:line="276" w:lineRule="auto"/>
        <w:jc w:val="both"/>
        <w:rPr>
          <w:b/>
          <w:sz w:val="28"/>
          <w:szCs w:val="28"/>
        </w:rPr>
      </w:pPr>
      <w:r w:rsidRPr="007C5A77">
        <w:rPr>
          <w:b/>
          <w:sz w:val="28"/>
          <w:szCs w:val="28"/>
        </w:rPr>
        <w:t>Отбор и структурирование содержания, направления и этапы образовательной программы, формы организации образовательного процесса.</w:t>
      </w:r>
    </w:p>
    <w:p w:rsidR="00B7366A" w:rsidRPr="007C5A77" w:rsidRDefault="00B7366A" w:rsidP="00B7366A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 Большие возможности для учебно-воспитательной работы заложении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 общефизической подготовке проводятся в режиме учебно-тренировочных по 1.5 часа в неделю.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 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 Для повышения интереса занимающихся к занятиям баскетболом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>Словесные методы</w:t>
      </w:r>
      <w:r w:rsidRPr="007C5A77">
        <w:rPr>
          <w:sz w:val="28"/>
          <w:szCs w:val="28"/>
        </w:rPr>
        <w:t>: создают у учащихся предварительные представления об изучаемом движении. Для этой цели учитель использует: объяснение, рассказ замечание, команды, указания.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>Наглядные методы</w:t>
      </w:r>
      <w:r w:rsidRPr="007C5A77">
        <w:rPr>
          <w:sz w:val="28"/>
          <w:szCs w:val="28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 xml:space="preserve"> Практические методы</w:t>
      </w:r>
      <w:r w:rsidRPr="007C5A77">
        <w:rPr>
          <w:sz w:val="28"/>
          <w:szCs w:val="28"/>
        </w:rPr>
        <w:t xml:space="preserve">: </w:t>
      </w:r>
    </w:p>
    <w:p w:rsidR="00B7366A" w:rsidRPr="007C5A77" w:rsidRDefault="00B7366A" w:rsidP="00B7366A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метод упражнений;</w:t>
      </w:r>
    </w:p>
    <w:p w:rsidR="00B7366A" w:rsidRPr="007C5A77" w:rsidRDefault="00B7366A" w:rsidP="00B7366A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игровой;</w:t>
      </w:r>
    </w:p>
    <w:p w:rsidR="00B7366A" w:rsidRPr="007C5A77" w:rsidRDefault="00B7366A" w:rsidP="00B7366A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соревновательный;</w:t>
      </w:r>
    </w:p>
    <w:p w:rsidR="00B7366A" w:rsidRPr="007C5A77" w:rsidRDefault="00B7366A" w:rsidP="00B7366A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круговой тренировки.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   Главным из них является метод упражнений, который предусматривает многократные повторения движений.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   Разучивание упражнений осуществляется двумя методами:</w:t>
      </w:r>
    </w:p>
    <w:p w:rsidR="00B7366A" w:rsidRPr="007C5A77" w:rsidRDefault="00B7366A" w:rsidP="00B7366A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в целом;</w:t>
      </w:r>
    </w:p>
    <w:p w:rsidR="00B7366A" w:rsidRPr="007C5A77" w:rsidRDefault="00B7366A" w:rsidP="00B7366A">
      <w:pPr>
        <w:pStyle w:val="a5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lastRenderedPageBreak/>
        <w:t>по частям.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   Игровой и соревновательный методы применяются после того, как у учащихся образовались некоторые навыки игры.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    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B7366A" w:rsidRPr="007C5A77" w:rsidRDefault="00B7366A" w:rsidP="00B7366A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7C5A77">
        <w:rPr>
          <w:b/>
          <w:sz w:val="28"/>
          <w:szCs w:val="28"/>
        </w:rPr>
        <w:t>Условия реализации программы</w:t>
      </w:r>
      <w:r w:rsidRPr="007C5A77">
        <w:rPr>
          <w:sz w:val="28"/>
          <w:szCs w:val="28"/>
        </w:rPr>
        <w:t xml:space="preserve"> </w:t>
      </w:r>
    </w:p>
    <w:p w:rsidR="00B7366A" w:rsidRPr="007C5A77" w:rsidRDefault="00B7366A" w:rsidP="00B7366A">
      <w:pPr>
        <w:shd w:val="clear" w:color="auto" w:fill="FFFFFF"/>
        <w:tabs>
          <w:tab w:val="left" w:pos="330"/>
          <w:tab w:val="left" w:pos="1080"/>
        </w:tabs>
        <w:spacing w:line="276" w:lineRule="auto"/>
        <w:jc w:val="both"/>
        <w:outlineLvl w:val="0"/>
        <w:rPr>
          <w:sz w:val="28"/>
          <w:szCs w:val="28"/>
        </w:rPr>
      </w:pPr>
      <w:r w:rsidRPr="007C5A77">
        <w:rPr>
          <w:bCs/>
          <w:sz w:val="28"/>
          <w:szCs w:val="28"/>
        </w:rPr>
        <w:tab/>
        <w:t xml:space="preserve">Режим занятий подчиняется требованиям </w:t>
      </w:r>
      <w:r w:rsidRPr="007C5A77">
        <w:rPr>
          <w:sz w:val="28"/>
          <w:szCs w:val="28"/>
        </w:rPr>
        <w:t xml:space="preserve">Постановления Главного государственного санитарного врача РФ от 28 сентября </w:t>
      </w:r>
      <w:smartTag w:uri="urn:schemas-microsoft-com:office:smarttags" w:element="metricconverter">
        <w:smartTagPr>
          <w:attr w:name="ProductID" w:val="2020 г"/>
        </w:smartTagPr>
        <w:r w:rsidRPr="007C5A77">
          <w:rPr>
            <w:sz w:val="28"/>
            <w:szCs w:val="28"/>
          </w:rPr>
          <w:t>2020 г</w:t>
        </w:r>
      </w:smartTag>
      <w:r w:rsidRPr="007C5A77">
        <w:rPr>
          <w:sz w:val="28"/>
          <w:szCs w:val="28"/>
        </w:rPr>
        <w:t xml:space="preserve">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молодежи"" </w:t>
      </w:r>
    </w:p>
    <w:p w:rsidR="00B7366A" w:rsidRPr="007C5A77" w:rsidRDefault="00B7366A" w:rsidP="00B7366A">
      <w:pPr>
        <w:shd w:val="clear" w:color="auto" w:fill="FFFFFF"/>
        <w:tabs>
          <w:tab w:val="left" w:pos="540"/>
          <w:tab w:val="left" w:pos="1080"/>
        </w:tabs>
        <w:spacing w:line="276" w:lineRule="auto"/>
        <w:jc w:val="both"/>
        <w:outlineLvl w:val="0"/>
        <w:rPr>
          <w:sz w:val="28"/>
          <w:szCs w:val="28"/>
        </w:rPr>
      </w:pPr>
      <w:r w:rsidRPr="007C5A77">
        <w:rPr>
          <w:sz w:val="28"/>
          <w:szCs w:val="28"/>
        </w:rPr>
        <w:tab/>
        <w:t xml:space="preserve">Расписание занятий составляется с учетом наиболее благоприятного режима труда и отдыха учащихся, с учетом пожеланий учащихся, родителей (законных представителей) и </w:t>
      </w:r>
      <w:proofErr w:type="gramStart"/>
      <w:r w:rsidRPr="007C5A77">
        <w:rPr>
          <w:sz w:val="28"/>
          <w:szCs w:val="28"/>
        </w:rPr>
        <w:t>их  возрастных</w:t>
      </w:r>
      <w:proofErr w:type="gramEnd"/>
      <w:r w:rsidRPr="007C5A77">
        <w:rPr>
          <w:sz w:val="28"/>
          <w:szCs w:val="28"/>
        </w:rPr>
        <w:t xml:space="preserve"> особенностей.</w:t>
      </w:r>
    </w:p>
    <w:p w:rsidR="00B7366A" w:rsidRPr="007C5A77" w:rsidRDefault="00B7366A" w:rsidP="00B736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Занятия, предусмотренные программой дополнительного образования, проводятся после окончания основного учебного процесса и </w:t>
      </w:r>
      <w:proofErr w:type="gramStart"/>
      <w:r w:rsidRPr="007C5A77">
        <w:rPr>
          <w:sz w:val="28"/>
          <w:szCs w:val="28"/>
        </w:rPr>
        <w:t>перерыва</w:t>
      </w:r>
      <w:proofErr w:type="gramEnd"/>
      <w:r w:rsidRPr="007C5A77">
        <w:rPr>
          <w:sz w:val="28"/>
          <w:szCs w:val="28"/>
        </w:rPr>
        <w:t xml:space="preserve"> отведенного на отдых. Продолжительность занятия исчисляется в академических часах. Продолжительность академического часа – 45 минут, после каждого академического часа занятий предусмотрен короткий перерыв 5 минут. В группы записываются все желающие.</w:t>
      </w:r>
    </w:p>
    <w:p w:rsidR="00B7366A" w:rsidRPr="007C5A77" w:rsidRDefault="00B7366A" w:rsidP="00B736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222222"/>
          <w:sz w:val="28"/>
          <w:szCs w:val="28"/>
        </w:rPr>
      </w:pPr>
      <w:r w:rsidRPr="007C5A77">
        <w:rPr>
          <w:sz w:val="28"/>
          <w:szCs w:val="28"/>
        </w:rPr>
        <w:t xml:space="preserve"> 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>Планируемые результаты освоения программы</w:t>
      </w:r>
      <w:r w:rsidRPr="007C5A77">
        <w:rPr>
          <w:sz w:val="28"/>
          <w:szCs w:val="28"/>
        </w:rPr>
        <w:t xml:space="preserve">. 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По окончании обучения программы по спортивно-оздоровительному направлению «Баскетбол» обучающиеся 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>должны знать: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технику безопасности на занятиях по баскетболу;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характеристику игры;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гигиенические правила занятий физическими упражнениями;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основные приёмы самоконтроля;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особенности воздействия двигательной активности на организм человека;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основы рационального питания;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правила оказания первой помощи;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способы сохранения и </w:t>
      </w:r>
      <w:proofErr w:type="gramStart"/>
      <w:r w:rsidRPr="007C5A77">
        <w:rPr>
          <w:sz w:val="28"/>
          <w:szCs w:val="28"/>
        </w:rPr>
        <w:t>укрепление  здоровья</w:t>
      </w:r>
      <w:proofErr w:type="gramEnd"/>
      <w:r w:rsidRPr="007C5A77">
        <w:rPr>
          <w:sz w:val="28"/>
          <w:szCs w:val="28"/>
        </w:rPr>
        <w:t>;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основы развития познавательной сферы;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свои права и права других людей; 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влияние здоровья на успешную учебную деятельность; </w:t>
      </w:r>
    </w:p>
    <w:p w:rsidR="00B7366A" w:rsidRPr="007C5A77" w:rsidRDefault="00B7366A" w:rsidP="00B7366A">
      <w:pPr>
        <w:numPr>
          <w:ilvl w:val="0"/>
          <w:numId w:val="5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B7366A" w:rsidRPr="007C5A77" w:rsidRDefault="00B7366A" w:rsidP="00B7366A">
      <w:pPr>
        <w:suppressAutoHyphens/>
        <w:spacing w:line="276" w:lineRule="auto"/>
        <w:ind w:firstLine="567"/>
        <w:jc w:val="both"/>
        <w:rPr>
          <w:b/>
          <w:sz w:val="28"/>
          <w:szCs w:val="28"/>
        </w:rPr>
      </w:pPr>
      <w:r w:rsidRPr="007C5A77">
        <w:rPr>
          <w:b/>
          <w:sz w:val="28"/>
          <w:szCs w:val="28"/>
        </w:rPr>
        <w:t>должны уметь:</w:t>
      </w:r>
    </w:p>
    <w:p w:rsidR="00B7366A" w:rsidRPr="007C5A77" w:rsidRDefault="00B7366A" w:rsidP="00B7366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lastRenderedPageBreak/>
        <w:t>составлять индивидуальный режим дня и соблюдать его;</w:t>
      </w:r>
    </w:p>
    <w:p w:rsidR="00B7366A" w:rsidRPr="007C5A77" w:rsidRDefault="00B7366A" w:rsidP="00B7366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выполнять физические упражнения для развития физических навыков;</w:t>
      </w:r>
    </w:p>
    <w:p w:rsidR="00B7366A" w:rsidRPr="007C5A77" w:rsidRDefault="00B7366A" w:rsidP="00B7366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заботиться о своем здоровье; </w:t>
      </w:r>
    </w:p>
    <w:p w:rsidR="00B7366A" w:rsidRPr="007C5A77" w:rsidRDefault="00B7366A" w:rsidP="00B7366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применять коммуникативные и презентационные навыки;</w:t>
      </w:r>
    </w:p>
    <w:p w:rsidR="00B7366A" w:rsidRPr="007C5A77" w:rsidRDefault="00B7366A" w:rsidP="00B7366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оказывать первую медицинскую помощь при травмах;</w:t>
      </w:r>
    </w:p>
    <w:p w:rsidR="00B7366A" w:rsidRPr="007C5A77" w:rsidRDefault="00B7366A" w:rsidP="00B7366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находить выход из стрессовых ситуаций;</w:t>
      </w:r>
    </w:p>
    <w:p w:rsidR="00B7366A" w:rsidRPr="007C5A77" w:rsidRDefault="00B7366A" w:rsidP="00B7366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B7366A" w:rsidRPr="007C5A77" w:rsidRDefault="00B7366A" w:rsidP="00B7366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адекватно оценивать своё поведение в жизненных ситуациях;</w:t>
      </w:r>
    </w:p>
    <w:p w:rsidR="00B7366A" w:rsidRPr="007C5A77" w:rsidRDefault="00B7366A" w:rsidP="00B7366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отвечать за свои поступки;</w:t>
      </w:r>
    </w:p>
    <w:p w:rsidR="00B7366A" w:rsidRPr="007C5A77" w:rsidRDefault="00B7366A" w:rsidP="00B7366A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отстаивать свою нравственную позицию в ситуации выбора.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             В результате реализации программы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:rsidR="00B7366A" w:rsidRPr="007C5A77" w:rsidRDefault="00B7366A" w:rsidP="00B7366A">
      <w:pPr>
        <w:spacing w:line="276" w:lineRule="auto"/>
        <w:jc w:val="both"/>
        <w:rPr>
          <w:b/>
          <w:sz w:val="28"/>
          <w:szCs w:val="28"/>
        </w:rPr>
      </w:pP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>Психолого-педагогический мониторинг</w:t>
      </w:r>
      <w:r w:rsidRPr="007C5A77">
        <w:rPr>
          <w:sz w:val="28"/>
          <w:szCs w:val="28"/>
        </w:rPr>
        <w:t xml:space="preserve"> результатов образовательного процесса. 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Способы систематизации </w:t>
      </w:r>
      <w:r w:rsidRPr="007C5A77">
        <w:rPr>
          <w:b/>
          <w:sz w:val="28"/>
          <w:szCs w:val="28"/>
        </w:rPr>
        <w:t>диагностических</w:t>
      </w:r>
      <w:r w:rsidRPr="007C5A77">
        <w:rPr>
          <w:sz w:val="28"/>
          <w:szCs w:val="28"/>
        </w:rPr>
        <w:t xml:space="preserve"> материалов. 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Подведение</w:t>
      </w:r>
      <w:r w:rsidRPr="007C5A77">
        <w:rPr>
          <w:b/>
          <w:sz w:val="28"/>
          <w:szCs w:val="28"/>
        </w:rPr>
        <w:t xml:space="preserve"> итогов</w:t>
      </w:r>
      <w:r w:rsidRPr="007C5A77">
        <w:rPr>
          <w:sz w:val="28"/>
          <w:szCs w:val="28"/>
        </w:rPr>
        <w:t xml:space="preserve"> реализации программы. 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Методы психолого-педагогической диагностики:</w:t>
      </w:r>
    </w:p>
    <w:p w:rsidR="00B7366A" w:rsidRPr="007C5A77" w:rsidRDefault="00B7366A" w:rsidP="00C3120C">
      <w:pPr>
        <w:spacing w:line="276" w:lineRule="auto"/>
        <w:jc w:val="both"/>
        <w:rPr>
          <w:sz w:val="28"/>
          <w:szCs w:val="28"/>
        </w:rPr>
      </w:pPr>
      <w:bookmarkStart w:id="2" w:name="_GoBack"/>
      <w:bookmarkEnd w:id="2"/>
      <w:r w:rsidRPr="007C5A77">
        <w:rPr>
          <w:sz w:val="28"/>
          <w:szCs w:val="28"/>
        </w:rPr>
        <w:t xml:space="preserve">тестирование на умение выполнять </w:t>
      </w:r>
      <w:r w:rsidR="00C3120C">
        <w:rPr>
          <w:sz w:val="28"/>
          <w:szCs w:val="28"/>
        </w:rPr>
        <w:t xml:space="preserve">пройденные технические приёмы, </w:t>
      </w:r>
      <w:r w:rsidRPr="007C5A77">
        <w:rPr>
          <w:sz w:val="28"/>
          <w:szCs w:val="28"/>
        </w:rPr>
        <w:t>участие в соревнованиях.</w:t>
      </w:r>
    </w:p>
    <w:p w:rsidR="00B7366A" w:rsidRPr="007C5A77" w:rsidRDefault="00B7366A" w:rsidP="00B7366A">
      <w:pPr>
        <w:spacing w:line="276" w:lineRule="auto"/>
        <w:ind w:firstLine="360"/>
        <w:jc w:val="both"/>
        <w:rPr>
          <w:sz w:val="28"/>
          <w:szCs w:val="28"/>
        </w:rPr>
      </w:pP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b/>
          <w:sz w:val="28"/>
          <w:szCs w:val="28"/>
          <w:lang w:val="en-US"/>
        </w:rPr>
        <w:t>II</w:t>
      </w:r>
      <w:r w:rsidRPr="007C5A77">
        <w:rPr>
          <w:b/>
          <w:sz w:val="28"/>
          <w:szCs w:val="28"/>
        </w:rPr>
        <w:t>. Учебный план</w:t>
      </w:r>
      <w:r w:rsidRPr="007C5A77">
        <w:rPr>
          <w:sz w:val="28"/>
          <w:szCs w:val="28"/>
        </w:rPr>
        <w:t xml:space="preserve"> </w:t>
      </w:r>
    </w:p>
    <w:p w:rsidR="00B7366A" w:rsidRPr="007C5A77" w:rsidRDefault="00B7366A" w:rsidP="00B7366A">
      <w:pPr>
        <w:shd w:val="clear" w:color="auto" w:fill="FFFFFF"/>
        <w:spacing w:line="276" w:lineRule="auto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5354"/>
        <w:gridCol w:w="3118"/>
      </w:tblGrid>
      <w:tr w:rsidR="00B7366A" w:rsidRPr="007C5A77" w:rsidTr="00B7366A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№п/п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                             Содержание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     Кол-во часов</w:t>
            </w:r>
          </w:p>
        </w:tc>
      </w:tr>
      <w:tr w:rsidR="00B7366A" w:rsidRPr="007C5A77" w:rsidTr="00B7366A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Теория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              2</w:t>
            </w:r>
          </w:p>
        </w:tc>
      </w:tr>
      <w:tr w:rsidR="00B7366A" w:rsidRPr="007C5A77" w:rsidTr="00B7366A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2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Специальная подготовка техническая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              25</w:t>
            </w:r>
          </w:p>
        </w:tc>
      </w:tr>
      <w:tr w:rsidR="00B7366A" w:rsidRPr="007C5A77" w:rsidTr="00B7366A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3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Специальная подготовка тактическая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              20</w:t>
            </w:r>
          </w:p>
        </w:tc>
      </w:tr>
      <w:tr w:rsidR="00B7366A" w:rsidRPr="007C5A77" w:rsidTr="00B7366A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4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ОФП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На каждом занятии</w:t>
            </w:r>
          </w:p>
        </w:tc>
      </w:tr>
      <w:tr w:rsidR="00B7366A" w:rsidRPr="007C5A77" w:rsidTr="00B7366A"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5</w:t>
            </w:r>
          </w:p>
        </w:tc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               4</w:t>
            </w:r>
          </w:p>
        </w:tc>
      </w:tr>
    </w:tbl>
    <w:p w:rsidR="00B7366A" w:rsidRPr="007C5A77" w:rsidRDefault="00B7366A" w:rsidP="00B7366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B7366A" w:rsidRPr="007C5A77" w:rsidRDefault="00B7366A" w:rsidP="00B7366A">
      <w:pPr>
        <w:spacing w:line="276" w:lineRule="auto"/>
        <w:rPr>
          <w:b/>
          <w:sz w:val="28"/>
          <w:szCs w:val="28"/>
        </w:rPr>
      </w:pPr>
      <w:r w:rsidRPr="007C5A77">
        <w:rPr>
          <w:b/>
          <w:sz w:val="28"/>
          <w:szCs w:val="28"/>
          <w:lang w:val="en-US"/>
        </w:rPr>
        <w:t>III</w:t>
      </w:r>
      <w:r w:rsidRPr="007C5A77">
        <w:rPr>
          <w:b/>
          <w:sz w:val="28"/>
          <w:szCs w:val="28"/>
        </w:rPr>
        <w:t xml:space="preserve">. Содержание </w:t>
      </w:r>
    </w:p>
    <w:p w:rsidR="00B7366A" w:rsidRPr="007C5A77" w:rsidRDefault="00B7366A" w:rsidP="00B7366A">
      <w:pPr>
        <w:spacing w:line="276" w:lineRule="auto"/>
        <w:jc w:val="center"/>
        <w:rPr>
          <w:i/>
          <w:sz w:val="28"/>
          <w:szCs w:val="28"/>
        </w:rPr>
      </w:pPr>
      <w:r w:rsidRPr="007C5A77">
        <w:rPr>
          <w:i/>
          <w:sz w:val="28"/>
          <w:szCs w:val="28"/>
        </w:rPr>
        <w:t xml:space="preserve">Тема № </w:t>
      </w:r>
      <w:r w:rsidRPr="007C5A77">
        <w:rPr>
          <w:i/>
          <w:sz w:val="28"/>
          <w:szCs w:val="28"/>
          <w:u w:val="single"/>
        </w:rPr>
        <w:t>1</w:t>
      </w:r>
      <w:r w:rsidRPr="007C5A77">
        <w:rPr>
          <w:i/>
          <w:sz w:val="28"/>
          <w:szCs w:val="28"/>
        </w:rPr>
        <w:t xml:space="preserve">  </w:t>
      </w:r>
    </w:p>
    <w:p w:rsidR="00B7366A" w:rsidRPr="007C5A77" w:rsidRDefault="00B7366A" w:rsidP="00B7366A">
      <w:pPr>
        <w:spacing w:line="276" w:lineRule="auto"/>
        <w:jc w:val="center"/>
        <w:rPr>
          <w:b/>
          <w:sz w:val="28"/>
          <w:szCs w:val="28"/>
        </w:rPr>
      </w:pPr>
      <w:r w:rsidRPr="007C5A77">
        <w:rPr>
          <w:b/>
          <w:sz w:val="28"/>
          <w:szCs w:val="28"/>
        </w:rPr>
        <w:t>Введение</w:t>
      </w:r>
    </w:p>
    <w:p w:rsidR="00B7366A" w:rsidRPr="007C5A77" w:rsidRDefault="00B7366A" w:rsidP="00B7366A">
      <w:pPr>
        <w:pStyle w:val="a5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C5A7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lastRenderedPageBreak/>
        <w:t>Тематика занятий:</w:t>
      </w:r>
      <w:r w:rsidRPr="007C5A77">
        <w:rPr>
          <w:b/>
          <w:i/>
          <w:sz w:val="28"/>
          <w:szCs w:val="28"/>
        </w:rPr>
        <w:t xml:space="preserve"> Теория (2 часа</w:t>
      </w:r>
      <w:r w:rsidRPr="007C5A77">
        <w:rPr>
          <w:sz w:val="28"/>
          <w:szCs w:val="28"/>
        </w:rPr>
        <w:t>).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</w:p>
    <w:p w:rsidR="00B7366A" w:rsidRPr="007C5A77" w:rsidRDefault="00B7366A" w:rsidP="00B7366A">
      <w:pPr>
        <w:spacing w:line="276" w:lineRule="auto"/>
        <w:ind w:firstLine="207"/>
        <w:jc w:val="both"/>
        <w:rPr>
          <w:b/>
          <w:sz w:val="28"/>
          <w:szCs w:val="28"/>
        </w:rPr>
      </w:pPr>
      <w:r w:rsidRPr="007C5A77">
        <w:rPr>
          <w:sz w:val="28"/>
          <w:szCs w:val="28"/>
        </w:rPr>
        <w:t xml:space="preserve">История возникновения баскетбола. Развитие баскетбола.  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b/>
          <w:i/>
          <w:sz w:val="28"/>
          <w:szCs w:val="28"/>
        </w:rPr>
      </w:pP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b/>
          <w:i/>
          <w:sz w:val="28"/>
          <w:szCs w:val="28"/>
        </w:rPr>
        <w:t xml:space="preserve">Техническая подготовка </w:t>
      </w:r>
      <w:r w:rsidRPr="007C5A77">
        <w:rPr>
          <w:sz w:val="28"/>
          <w:szCs w:val="28"/>
        </w:rPr>
        <w:t>(25 часа).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</w:p>
    <w:p w:rsidR="00B7366A" w:rsidRPr="007C5A77" w:rsidRDefault="00B7366A" w:rsidP="00B7366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1. Упражнения без мяча. Прыжок вверх-вперед толчком одной и приземлением на одну ногу. Передвижение приставным</w:t>
      </w:r>
      <w:r w:rsidR="00C3120C">
        <w:rPr>
          <w:rFonts w:ascii="Times New Roman" w:hAnsi="Times New Roman"/>
          <w:sz w:val="28"/>
          <w:szCs w:val="28"/>
        </w:rPr>
        <w:t xml:space="preserve">и шагами правым (левым) боком: </w:t>
      </w:r>
      <w:r w:rsidRPr="007C5A77">
        <w:rPr>
          <w:rFonts w:ascii="Times New Roman" w:hAnsi="Times New Roman"/>
          <w:sz w:val="28"/>
          <w:szCs w:val="28"/>
        </w:rPr>
        <w:t>с разной скоростью; в одном и в разных направлениях. Передвижение правым – левым боком. Передвижение в стойке баскетболиста. Остановка прыжком после ускорения. Остановка в один шаг после ускорения. Остановка в два шага после ускорения. Повороты на месте. Повороты в движении. Имитация защитных действий против игрока нападения. Имитация действий атаки против игрока защиты.</w:t>
      </w:r>
    </w:p>
    <w:p w:rsidR="00B7366A" w:rsidRPr="007C5A77" w:rsidRDefault="00B7366A" w:rsidP="00B7366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2. Ловля и передача мяча. Двумя руками от груди, стоя на месте. Двумя руками от груди с шагом вперед. Двумя руками от груди в движении. Передача одной рукой от плеча. Передача одной рукой с шагом вперед. То же после ведения мяча. Передача одной рукой с отскоком от пола. Передача двумя руками с отскоком от пола. Передача одной рукой снизу от пола. То же в движении. Ловля мяча после отскока. Ловля высоко летящего мяча. Ловля катящегося мяча, стоя на месте. Ловля катящегося мяча в движении.</w:t>
      </w:r>
    </w:p>
    <w:p w:rsidR="00B7366A" w:rsidRPr="007C5A77" w:rsidRDefault="00B7366A" w:rsidP="00B7366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3. Ведение мяча. На месте. В движении шагом. В движении бегом. То же с изменением направления и скорости. То же с изменением высоты отскока. Правой и левой рукой поочередно на месте. Правой и левой рукой поочередно в движении. Перевод мяча с правой руки на левую и обратно, стоя на месте.</w:t>
      </w:r>
    </w:p>
    <w:p w:rsidR="00B7366A" w:rsidRPr="007C5A77" w:rsidRDefault="00B7366A" w:rsidP="00B7366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>4. Броски мяча. Одной рукой в баскетбольный щит с места. Двумя руками от груди в баскетбольный щит с места. Двумя руками от груди в баскетбольный щит после ведения и остановки. Двумя руками от груди в баскетбольную корзину с места. Двумя руками от груди в баскетбольную корзину после ведения. Одной рукой в баскетбольную корзину с места. Одной рукой в баскетбольную корзину после ведения. Одной рукой в баскетбольную корзину после двух шагов. В прыжке одной рукой с места. Штрафной. Двумя руками снизу в движении. Одной рукой в прыжке после ловли мяча в движении. В прыжке со средней дистанции. В прыжке с дальней дистанции. Вырывание мяча. Выбивание мяча.</w:t>
      </w:r>
    </w:p>
    <w:p w:rsidR="00B7366A" w:rsidRPr="007C5A77" w:rsidRDefault="00B7366A" w:rsidP="00B7366A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366A" w:rsidRPr="007C5A77" w:rsidRDefault="00B7366A" w:rsidP="00B7366A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C5A77">
        <w:rPr>
          <w:rFonts w:ascii="Times New Roman" w:hAnsi="Times New Roman"/>
          <w:b/>
          <w:sz w:val="28"/>
          <w:szCs w:val="28"/>
        </w:rPr>
        <w:t>Тактическая подготовка</w:t>
      </w:r>
    </w:p>
    <w:p w:rsidR="00B7366A" w:rsidRPr="007C5A77" w:rsidRDefault="00B7366A" w:rsidP="00B7366A">
      <w:pPr>
        <w:pStyle w:val="a4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7366A" w:rsidRPr="007C5A77" w:rsidRDefault="00B7366A" w:rsidP="00B7366A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7C5A77">
        <w:rPr>
          <w:rFonts w:ascii="Times New Roman" w:hAnsi="Times New Roman"/>
          <w:sz w:val="28"/>
          <w:szCs w:val="28"/>
        </w:rPr>
        <w:t xml:space="preserve"> Защитные действия при опеке игрока без мяча, с мячом. Перехват мяча. Борьба за мяч после отскока от щита. Быстрый прорыв. Командные действия в защите, в нападении. Игра в баскетбол с заданными тактическими действиями.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>Общефизическая подготовка (</w:t>
      </w:r>
      <w:r w:rsidRPr="007C5A77">
        <w:rPr>
          <w:sz w:val="28"/>
          <w:szCs w:val="28"/>
        </w:rPr>
        <w:t>на каждом занятии)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sz w:val="28"/>
          <w:szCs w:val="28"/>
        </w:rPr>
        <w:lastRenderedPageBreak/>
        <w:t>Упражнения для развития физических способностей: скоростных, силовых, выносливости, координационных, скоростно-силовых.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i/>
          <w:sz w:val="28"/>
          <w:szCs w:val="28"/>
        </w:rPr>
        <w:t xml:space="preserve">Гимнастические упражнения. </w:t>
      </w:r>
      <w:r w:rsidRPr="007C5A77">
        <w:rPr>
          <w:sz w:val="28"/>
          <w:szCs w:val="28"/>
        </w:rPr>
        <w:t>Упражнения без предметов: для мышц рук и плечевого. Для мышц ног, брюшного пресса, тазобедренного сустава, туловища и шеи. Упражнения со скакалками.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i/>
          <w:sz w:val="28"/>
          <w:szCs w:val="28"/>
        </w:rPr>
        <w:t xml:space="preserve">       Легкоатлетические упражнения.</w:t>
      </w:r>
      <w:r w:rsidRPr="007C5A77">
        <w:rPr>
          <w:sz w:val="28"/>
          <w:szCs w:val="28"/>
        </w:rPr>
        <w:t xml:space="preserve"> Бег с </w:t>
      </w:r>
      <w:proofErr w:type="gramStart"/>
      <w:r w:rsidRPr="007C5A77">
        <w:rPr>
          <w:sz w:val="28"/>
          <w:szCs w:val="28"/>
        </w:rPr>
        <w:t>ускорением  до</w:t>
      </w:r>
      <w:proofErr w:type="gramEnd"/>
      <w:r w:rsidRPr="007C5A77">
        <w:rPr>
          <w:sz w:val="28"/>
          <w:szCs w:val="28"/>
        </w:rPr>
        <w:t xml:space="preserve"> 30 м. Прыжки: с места в длину, вверх. Прыжки с разбега в длину и высоту.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b/>
          <w:sz w:val="28"/>
          <w:szCs w:val="28"/>
        </w:rPr>
      </w:pP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 xml:space="preserve">Соревнования </w:t>
      </w:r>
      <w:r w:rsidRPr="007C5A77">
        <w:rPr>
          <w:sz w:val="28"/>
          <w:szCs w:val="28"/>
        </w:rPr>
        <w:t>(4 часа)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Принять участие в соревнованиях с родителями, с соседними школами. Организация и проведение соревнований. Разбор проведенных игр. Устранение ошибок.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>Система, формы контроля уровня достижений учащихся и критерии оценки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b/>
          <w:sz w:val="28"/>
          <w:szCs w:val="28"/>
        </w:rPr>
      </w:pPr>
      <w:r w:rsidRPr="007C5A77">
        <w:rPr>
          <w:sz w:val="28"/>
          <w:szCs w:val="28"/>
        </w:rPr>
        <w:t xml:space="preserve">  Умения и навыки проверяются во время участия учащихся в соревнованиях, в организации и проведении судейства. Подведение итогов по технической и общефизической подготовке проводится 2 раза в год</w:t>
      </w:r>
      <w:r w:rsidR="00C3120C">
        <w:rPr>
          <w:sz w:val="28"/>
          <w:szCs w:val="28"/>
        </w:rPr>
        <w:t xml:space="preserve"> </w:t>
      </w:r>
      <w:r w:rsidRPr="007C5A77">
        <w:rPr>
          <w:sz w:val="28"/>
          <w:szCs w:val="28"/>
        </w:rPr>
        <w:t>(декабрь, май), учащиеся выполняют контрольные нормативы.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b/>
          <w:i/>
          <w:sz w:val="28"/>
          <w:szCs w:val="28"/>
        </w:rPr>
      </w:pPr>
      <w:r w:rsidRPr="007C5A77">
        <w:rPr>
          <w:b/>
          <w:i/>
          <w:sz w:val="28"/>
          <w:szCs w:val="28"/>
        </w:rPr>
        <w:t>Контрольные испытания.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i/>
          <w:sz w:val="28"/>
          <w:szCs w:val="28"/>
        </w:rPr>
      </w:pPr>
      <w:r w:rsidRPr="007C5A77">
        <w:rPr>
          <w:b/>
          <w:i/>
          <w:sz w:val="28"/>
          <w:szCs w:val="28"/>
        </w:rPr>
        <w:t>Общефизическая подготовка</w:t>
      </w:r>
      <w:r w:rsidRPr="007C5A77">
        <w:rPr>
          <w:i/>
          <w:sz w:val="28"/>
          <w:szCs w:val="28"/>
        </w:rPr>
        <w:t>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Бег 30 м 6х5м. на расстоянии 5 м чертятся две линии – стартовая и контрольная. По зрительному сигналу учащийся бежит. Преодолевая 5 м шес</w:t>
      </w:r>
      <w:r w:rsidR="00C3120C">
        <w:rPr>
          <w:sz w:val="28"/>
          <w:szCs w:val="28"/>
        </w:rPr>
        <w:t xml:space="preserve">ть раз. При изменении движения </w:t>
      </w:r>
      <w:r w:rsidRPr="007C5A77">
        <w:rPr>
          <w:sz w:val="28"/>
          <w:szCs w:val="28"/>
        </w:rPr>
        <w:t>в обратном направлении обе ноги испытуемого должны пересечь линию.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b/>
          <w:i/>
          <w:sz w:val="28"/>
          <w:szCs w:val="28"/>
        </w:rPr>
      </w:pPr>
      <w:r w:rsidRPr="007C5A77">
        <w:rPr>
          <w:i/>
          <w:sz w:val="28"/>
          <w:szCs w:val="28"/>
        </w:rPr>
        <w:t xml:space="preserve">Прыжок в длину с места. </w:t>
      </w:r>
      <w:r w:rsidRPr="007C5A77">
        <w:rPr>
          <w:sz w:val="28"/>
          <w:szCs w:val="28"/>
        </w:rPr>
        <w:t>Замер делается от контрольной линии до ближайшего к ней следа при приземлении. Из трех попыток берется лучший результат.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b/>
          <w:i/>
          <w:sz w:val="28"/>
          <w:szCs w:val="28"/>
        </w:rPr>
      </w:pPr>
      <w:r w:rsidRPr="007C5A77">
        <w:rPr>
          <w:b/>
          <w:i/>
          <w:sz w:val="28"/>
          <w:szCs w:val="28"/>
        </w:rPr>
        <w:t xml:space="preserve">       Техническая подготовка.</w:t>
      </w:r>
    </w:p>
    <w:p w:rsidR="00B7366A" w:rsidRPr="007C5A77" w:rsidRDefault="00B7366A" w:rsidP="00C3120C">
      <w:pPr>
        <w:spacing w:line="276" w:lineRule="auto"/>
        <w:jc w:val="both"/>
        <w:rPr>
          <w:sz w:val="28"/>
          <w:szCs w:val="28"/>
        </w:rPr>
      </w:pPr>
      <w:r w:rsidRPr="007C5A77">
        <w:rPr>
          <w:i/>
          <w:sz w:val="28"/>
          <w:szCs w:val="28"/>
        </w:rPr>
        <w:t xml:space="preserve">      Испытание на точность передачи. </w:t>
      </w:r>
      <w:r w:rsidRPr="007C5A77">
        <w:rPr>
          <w:sz w:val="28"/>
          <w:szCs w:val="28"/>
        </w:rPr>
        <w:t>Устанавливаются ограничители расстояния и высоты передачи. Каждый учащийся выполняет 5 попыток.</w:t>
      </w:r>
    </w:p>
    <w:p w:rsidR="00B7366A" w:rsidRPr="007C5A77" w:rsidRDefault="00B7366A" w:rsidP="00C3120C">
      <w:pPr>
        <w:spacing w:line="276" w:lineRule="auto"/>
        <w:jc w:val="both"/>
        <w:rPr>
          <w:i/>
          <w:sz w:val="28"/>
          <w:szCs w:val="28"/>
        </w:rPr>
      </w:pPr>
      <w:r w:rsidRPr="007C5A77">
        <w:rPr>
          <w:i/>
          <w:sz w:val="28"/>
          <w:szCs w:val="28"/>
        </w:rPr>
        <w:t>Испытание на точность передачи через сетку.</w:t>
      </w:r>
    </w:p>
    <w:p w:rsidR="00B7366A" w:rsidRPr="007C5A77" w:rsidRDefault="00B7366A" w:rsidP="00C3120C">
      <w:pPr>
        <w:spacing w:line="276" w:lineRule="auto"/>
        <w:ind w:hanging="142"/>
        <w:jc w:val="both"/>
        <w:rPr>
          <w:i/>
          <w:sz w:val="28"/>
          <w:szCs w:val="28"/>
        </w:rPr>
      </w:pPr>
      <w:r w:rsidRPr="007C5A77">
        <w:rPr>
          <w:i/>
          <w:sz w:val="28"/>
          <w:szCs w:val="28"/>
        </w:rPr>
        <w:t xml:space="preserve">        Испытания на точность подач.</w:t>
      </w:r>
    </w:p>
    <w:p w:rsidR="00B7366A" w:rsidRPr="007C5A77" w:rsidRDefault="00B7366A" w:rsidP="00C3120C">
      <w:pPr>
        <w:spacing w:line="276" w:lineRule="auto"/>
        <w:ind w:hanging="142"/>
        <w:jc w:val="both"/>
        <w:rPr>
          <w:i/>
          <w:sz w:val="28"/>
          <w:szCs w:val="28"/>
        </w:rPr>
      </w:pPr>
      <w:r w:rsidRPr="007C5A77">
        <w:rPr>
          <w:i/>
          <w:sz w:val="28"/>
          <w:szCs w:val="28"/>
        </w:rPr>
        <w:t xml:space="preserve">        Испытания на точность нападающего удара.</w:t>
      </w:r>
    </w:p>
    <w:p w:rsidR="00B7366A" w:rsidRPr="007C5A77" w:rsidRDefault="00B7366A" w:rsidP="00C3120C">
      <w:pPr>
        <w:spacing w:line="276" w:lineRule="auto"/>
        <w:jc w:val="both"/>
        <w:rPr>
          <w:b/>
          <w:i/>
          <w:sz w:val="28"/>
          <w:szCs w:val="28"/>
        </w:rPr>
      </w:pPr>
      <w:r w:rsidRPr="007C5A77">
        <w:rPr>
          <w:i/>
          <w:sz w:val="28"/>
          <w:szCs w:val="28"/>
        </w:rPr>
        <w:t>Испытания в защитных действиях.</w:t>
      </w: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b/>
          <w:i/>
          <w:sz w:val="28"/>
          <w:szCs w:val="28"/>
        </w:rPr>
        <w:t xml:space="preserve"> Тактическая подготовка. </w:t>
      </w:r>
      <w:r w:rsidRPr="007C5A77">
        <w:rPr>
          <w:sz w:val="28"/>
          <w:szCs w:val="28"/>
        </w:rPr>
        <w:t>Действия при приеме мяча в поле. Основное содержание испытаний заключается в выборе способа действия в соответствии с заданием, сигналом. Дается два упражнения: 1) выбор способа приема мяча</w:t>
      </w:r>
      <w:r w:rsidR="00C3120C">
        <w:rPr>
          <w:sz w:val="28"/>
          <w:szCs w:val="28"/>
        </w:rPr>
        <w:t xml:space="preserve"> </w:t>
      </w:r>
      <w:r w:rsidRPr="007C5A77">
        <w:rPr>
          <w:sz w:val="28"/>
          <w:szCs w:val="28"/>
        </w:rPr>
        <w:t>(по заданию). Дается 10 попыток. Учитывается количество правильных попыток и качество приема. 2) выбор способа действия: прием мяча от нападающего удара или выход к сетке на страховку и прием мяча от скидки. Дается 10 попыток. Учитывается количество правильно выполненных заданий и качество.</w:t>
      </w:r>
    </w:p>
    <w:p w:rsidR="00B7366A" w:rsidRPr="007C5A77" w:rsidRDefault="00B7366A" w:rsidP="00B7366A">
      <w:pPr>
        <w:spacing w:line="276" w:lineRule="auto"/>
        <w:jc w:val="both"/>
        <w:rPr>
          <w:b/>
          <w:sz w:val="28"/>
          <w:szCs w:val="28"/>
        </w:rPr>
      </w:pP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b/>
          <w:sz w:val="28"/>
          <w:szCs w:val="28"/>
          <w:lang w:val="en-US"/>
        </w:rPr>
        <w:t>IV</w:t>
      </w:r>
      <w:r w:rsidRPr="007C5A77">
        <w:rPr>
          <w:b/>
          <w:sz w:val="28"/>
          <w:szCs w:val="28"/>
        </w:rPr>
        <w:t>. Календарный учебный график</w:t>
      </w:r>
      <w:r w:rsidRPr="007C5A77">
        <w:rPr>
          <w:sz w:val="28"/>
          <w:szCs w:val="28"/>
        </w:rPr>
        <w:t xml:space="preserve"> </w:t>
      </w:r>
    </w:p>
    <w:p w:rsidR="00B7366A" w:rsidRPr="007C5A77" w:rsidRDefault="00B7366A" w:rsidP="00B7366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</w:p>
    <w:p w:rsidR="00B7366A" w:rsidRPr="007C5A77" w:rsidRDefault="00B7366A" w:rsidP="00B7366A">
      <w:pPr>
        <w:spacing w:line="276" w:lineRule="auto"/>
        <w:jc w:val="center"/>
        <w:rPr>
          <w:b/>
          <w:sz w:val="28"/>
          <w:szCs w:val="28"/>
        </w:rPr>
      </w:pPr>
      <w:r w:rsidRPr="007C5A77">
        <w:rPr>
          <w:b/>
          <w:sz w:val="28"/>
          <w:szCs w:val="28"/>
        </w:rPr>
        <w:t xml:space="preserve">Календарно-тематическое планирование </w:t>
      </w:r>
    </w:p>
    <w:p w:rsidR="00B7366A" w:rsidRPr="007C5A77" w:rsidRDefault="00B7366A" w:rsidP="00B7366A">
      <w:pPr>
        <w:spacing w:line="276" w:lineRule="auto"/>
        <w:jc w:val="center"/>
        <w:rPr>
          <w:b/>
          <w:sz w:val="28"/>
          <w:szCs w:val="28"/>
        </w:rPr>
      </w:pPr>
      <w:r w:rsidRPr="007C5A77">
        <w:rPr>
          <w:b/>
          <w:sz w:val="28"/>
          <w:szCs w:val="28"/>
        </w:rPr>
        <w:t>секции по баскетболу на 2021--2022 учебный год.</w:t>
      </w:r>
    </w:p>
    <w:p w:rsidR="00B7366A" w:rsidRPr="007C5A77" w:rsidRDefault="00B7366A" w:rsidP="00B7366A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10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  <w:gridCol w:w="850"/>
        <w:gridCol w:w="804"/>
      </w:tblGrid>
      <w:tr w:rsidR="00B7366A" w:rsidRPr="007C5A77" w:rsidTr="007C5A7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7366A" w:rsidRPr="007C5A77" w:rsidRDefault="00B736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5A7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B7366A" w:rsidRPr="007C5A77" w:rsidRDefault="00B736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5A77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5A7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5A77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B7366A" w:rsidRPr="007C5A77" w:rsidTr="007C5A77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66A" w:rsidRPr="007C5A77" w:rsidRDefault="00B7366A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66A" w:rsidRPr="007C5A77" w:rsidRDefault="00B7366A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366A" w:rsidRPr="007C5A77" w:rsidRDefault="00B7366A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5A77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C5A77">
              <w:rPr>
                <w:b/>
                <w:sz w:val="28"/>
                <w:szCs w:val="28"/>
              </w:rPr>
              <w:t>Факт</w:t>
            </w: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История возникновения баскетбола. Развитие баскетбола</w:t>
            </w:r>
          </w:p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Инструктаж по ТБ.</w:t>
            </w:r>
          </w:p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Стойка игрока. Ведение мяча правой и левой рукой на месте.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Стойка игрока. Перемещение в стойке боком, Лицом. Ведение мяча правой и левой рукой на месте. Ловля и передача мяча в парах на месте. Бросок мяча одной рукой от плеча с места. Учебная игра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Перемещение в стойке боком, Спиной вперед. Ведение мяча правой и левой рукой в движении. Ловля и передача мяча в парах в движении. Бросок мяча одной рукой от плеча в движении.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Перемещение в стойке боком, спиной вперед. Ведение мяча правой и левой рукой в движении. Ловля и передача мяча в парах в движении. Бросок мяча одной рукой от плеча в движении.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Остановка двумя шагами и прыжком. Ведение мяча с </w:t>
            </w:r>
            <w:r w:rsidRPr="007C5A77">
              <w:rPr>
                <w:sz w:val="28"/>
                <w:szCs w:val="28"/>
              </w:rPr>
              <w:lastRenderedPageBreak/>
              <w:t>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Остановка двумя шагами и прыжком. Ведение мяча с разной высоты отскока. Ловля и передача мяча в парах, тройка на месте и в движении. Бросок мяча одной рукой от плеча с места и в движении.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Правила игры в баскетбол</w:t>
            </w:r>
          </w:p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rPr>
          <w:trHeight w:val="5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Тактика свободного нападения. Позиционное нападение (5;0)без смены мест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Тактика свободного нападения. Позиционное нападение (5;0)без смены мест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rPr>
          <w:trHeight w:val="5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Тактика свободного нападения. Позиционное нападение (5;0)</w:t>
            </w:r>
            <w:r w:rsidR="007C5A77">
              <w:rPr>
                <w:sz w:val="28"/>
                <w:szCs w:val="28"/>
              </w:rPr>
              <w:t xml:space="preserve"> </w:t>
            </w:r>
            <w:r w:rsidRPr="007C5A77">
              <w:rPr>
                <w:sz w:val="28"/>
                <w:szCs w:val="28"/>
              </w:rPr>
              <w:t>без смены мест. Нападение через заслон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Тактика свободного нападения. Позиционное нападение (5;0)</w:t>
            </w:r>
            <w:r w:rsidR="007C5A77">
              <w:rPr>
                <w:sz w:val="28"/>
                <w:szCs w:val="28"/>
              </w:rPr>
              <w:t xml:space="preserve"> </w:t>
            </w:r>
            <w:r w:rsidRPr="007C5A77">
              <w:rPr>
                <w:sz w:val="28"/>
                <w:szCs w:val="28"/>
              </w:rPr>
              <w:t>без смены мест. Нападение через заслон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Тактика свободного нападения. Позиционное нападение (5:0)</w:t>
            </w:r>
            <w:r w:rsidR="007C5A77">
              <w:rPr>
                <w:sz w:val="28"/>
                <w:szCs w:val="28"/>
              </w:rPr>
              <w:t xml:space="preserve"> </w:t>
            </w:r>
            <w:r w:rsidRPr="007C5A77">
              <w:rPr>
                <w:sz w:val="28"/>
                <w:szCs w:val="28"/>
              </w:rPr>
              <w:t>без смены мест. Нападение через заслон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Совершенствование тактических и технических приемов в соревнованиях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Совершенствование тактических и технических приемов в соревнованиях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7C5A77">
              <w:rPr>
                <w:sz w:val="28"/>
                <w:szCs w:val="28"/>
              </w:rPr>
              <w:t>Пробегание</w:t>
            </w:r>
            <w:proofErr w:type="spellEnd"/>
            <w:r w:rsidRPr="007C5A77">
              <w:rPr>
                <w:sz w:val="28"/>
                <w:szCs w:val="28"/>
              </w:rPr>
              <w:t xml:space="preserve">  отрезков</w:t>
            </w:r>
            <w:proofErr w:type="gramEnd"/>
            <w:r w:rsidRPr="007C5A77">
              <w:rPr>
                <w:sz w:val="28"/>
                <w:szCs w:val="28"/>
              </w:rPr>
              <w:t xml:space="preserve"> 40,60,100,200 м. кросс  1000 м.</w:t>
            </w:r>
          </w:p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5A77">
              <w:rPr>
                <w:sz w:val="28"/>
                <w:szCs w:val="28"/>
              </w:rPr>
              <w:t>Пробегание</w:t>
            </w:r>
            <w:proofErr w:type="spellEnd"/>
            <w:r w:rsidRPr="007C5A77">
              <w:rPr>
                <w:sz w:val="28"/>
                <w:szCs w:val="28"/>
              </w:rPr>
              <w:t xml:space="preserve"> отрезков 40,60,100,200 м. кросс  1000 м.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5A77">
              <w:rPr>
                <w:sz w:val="28"/>
                <w:szCs w:val="28"/>
              </w:rPr>
              <w:t>Пробегание</w:t>
            </w:r>
            <w:proofErr w:type="spellEnd"/>
            <w:r w:rsidRPr="007C5A77">
              <w:rPr>
                <w:sz w:val="28"/>
                <w:szCs w:val="28"/>
              </w:rPr>
              <w:t xml:space="preserve"> отрезков 40,60,100,200 м. кросс  1000 м.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Стартовые рывки с места. Повторные рывки на </w:t>
            </w:r>
            <w:r w:rsidRPr="007C5A77">
              <w:rPr>
                <w:sz w:val="28"/>
                <w:szCs w:val="28"/>
              </w:rPr>
              <w:lastRenderedPageBreak/>
              <w:t xml:space="preserve">максимальной скорости на отрезках до 20 м. ускорение из различных исходных положений. </w:t>
            </w:r>
            <w:proofErr w:type="spellStart"/>
            <w:r w:rsidRPr="007C5A77">
              <w:rPr>
                <w:sz w:val="28"/>
                <w:szCs w:val="28"/>
              </w:rPr>
              <w:t>Пробегание</w:t>
            </w:r>
            <w:proofErr w:type="spellEnd"/>
            <w:r w:rsidRPr="007C5A77">
              <w:rPr>
                <w:sz w:val="28"/>
                <w:szCs w:val="28"/>
              </w:rPr>
              <w:t xml:space="preserve"> отрезков 40,60 м. кросс 1000 м.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Остановка двумя шагами и прыжком. Ведение мяча с разной высотой отскока. Передача мяча одной рукой от плеча, двумя руками от груди, с </w:t>
            </w:r>
            <w:proofErr w:type="gramStart"/>
            <w:r w:rsidRPr="007C5A77">
              <w:rPr>
                <w:sz w:val="28"/>
                <w:szCs w:val="28"/>
              </w:rPr>
              <w:t>отскоком  от</w:t>
            </w:r>
            <w:proofErr w:type="gramEnd"/>
            <w:r w:rsidRPr="007C5A77">
              <w:rPr>
                <w:sz w:val="28"/>
                <w:szCs w:val="28"/>
              </w:rPr>
              <w:t xml:space="preserve"> пола в парах на месте. Бросок мяча после ведения два шага.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Остановка двумя шагами и прыжком. Ведение мяча с разной высотой отскока. Передача мяча одной рукой от плеча, двумя руками от груди, с </w:t>
            </w:r>
            <w:proofErr w:type="gramStart"/>
            <w:r w:rsidRPr="007C5A77">
              <w:rPr>
                <w:sz w:val="28"/>
                <w:szCs w:val="28"/>
              </w:rPr>
              <w:t>отскоком  от</w:t>
            </w:r>
            <w:proofErr w:type="gramEnd"/>
            <w:r w:rsidRPr="007C5A77">
              <w:rPr>
                <w:sz w:val="28"/>
                <w:szCs w:val="28"/>
              </w:rPr>
              <w:t xml:space="preserve"> пола в парах на месте. Бросок мяча после ведения два шага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Остановка двумя шагами и прыжком. Ведение мяча с разной высотой отскока. Передача мяча одной рукой от плеча, двумя руками от груди, с </w:t>
            </w:r>
            <w:proofErr w:type="gramStart"/>
            <w:r w:rsidRPr="007C5A77">
              <w:rPr>
                <w:sz w:val="28"/>
                <w:szCs w:val="28"/>
              </w:rPr>
              <w:t>отскоком  от</w:t>
            </w:r>
            <w:proofErr w:type="gramEnd"/>
            <w:r w:rsidRPr="007C5A77">
              <w:rPr>
                <w:sz w:val="28"/>
                <w:szCs w:val="28"/>
              </w:rPr>
              <w:t xml:space="preserve"> пола в парах на месте. Бросок мяча после ведения два шага.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Остановка двумя шагами и прыжком. Ведение мяча с разной высотой отскока. Передача мяча одной рукой от плеча, двумя руками от груди, с </w:t>
            </w:r>
            <w:proofErr w:type="gramStart"/>
            <w:r w:rsidRPr="007C5A77">
              <w:rPr>
                <w:sz w:val="28"/>
                <w:szCs w:val="28"/>
              </w:rPr>
              <w:t>отскоком  от</w:t>
            </w:r>
            <w:proofErr w:type="gramEnd"/>
            <w:r w:rsidRPr="007C5A77">
              <w:rPr>
                <w:sz w:val="28"/>
                <w:szCs w:val="28"/>
              </w:rPr>
              <w:t xml:space="preserve"> пола в парах на месте. Бросок мяча после ведения два шага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 xml:space="preserve">Остановка двумя шагами и прыжком. Ведение мяча с разной высотой отскока. Передача мяча одной рукой от плеча, двумя руками от груди, с </w:t>
            </w:r>
            <w:proofErr w:type="gramStart"/>
            <w:r w:rsidRPr="007C5A77">
              <w:rPr>
                <w:sz w:val="28"/>
                <w:szCs w:val="28"/>
              </w:rPr>
              <w:t>отскоком  от</w:t>
            </w:r>
            <w:proofErr w:type="gramEnd"/>
            <w:r w:rsidRPr="007C5A77">
              <w:rPr>
                <w:sz w:val="28"/>
                <w:szCs w:val="28"/>
              </w:rPr>
              <w:t xml:space="preserve"> пола в парах на месте. Бросок мяча после ведения два шага.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ведение два шага.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ведение два шага.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ведение два шага.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B7366A" w:rsidRPr="007C5A77" w:rsidTr="007C5A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 w:rsidP="00396C05">
            <w:pPr>
              <w:pStyle w:val="a5"/>
              <w:numPr>
                <w:ilvl w:val="0"/>
                <w:numId w:val="7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Ведение мяча с изменением направления. Передача мяча одной рукой от плеча, двумя руками от груди, с отскоком от пола в тройках. Бросок мяча после ведение два шага. Учебная игра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366A" w:rsidRPr="007C5A77" w:rsidRDefault="00B7366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C5A77">
              <w:rPr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66A" w:rsidRPr="007C5A77" w:rsidRDefault="00B7366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7366A" w:rsidRPr="007C5A77" w:rsidRDefault="00B7366A" w:rsidP="00B7366A">
      <w:pPr>
        <w:spacing w:line="276" w:lineRule="auto"/>
        <w:rPr>
          <w:sz w:val="28"/>
          <w:szCs w:val="28"/>
        </w:rPr>
      </w:pPr>
    </w:p>
    <w:p w:rsidR="00B7366A" w:rsidRPr="007C5A77" w:rsidRDefault="00B7366A" w:rsidP="00B7366A">
      <w:pPr>
        <w:spacing w:line="276" w:lineRule="auto"/>
        <w:jc w:val="both"/>
        <w:rPr>
          <w:b/>
          <w:sz w:val="28"/>
          <w:szCs w:val="28"/>
        </w:rPr>
      </w:pP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b/>
          <w:sz w:val="28"/>
          <w:szCs w:val="28"/>
          <w:lang w:val="en-US"/>
        </w:rPr>
        <w:t>V</w:t>
      </w:r>
      <w:r w:rsidRPr="007C5A77">
        <w:rPr>
          <w:b/>
          <w:sz w:val="28"/>
          <w:szCs w:val="28"/>
        </w:rPr>
        <w:t>. Методическое обеспечение образовательного процесса</w:t>
      </w:r>
      <w:r w:rsidRPr="007C5A77">
        <w:rPr>
          <w:sz w:val="28"/>
          <w:szCs w:val="28"/>
        </w:rPr>
        <w:t xml:space="preserve"> 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</w:p>
    <w:p w:rsidR="00B7366A" w:rsidRPr="007C5A77" w:rsidRDefault="00B7366A" w:rsidP="00B7366A">
      <w:pPr>
        <w:spacing w:line="276" w:lineRule="auto"/>
        <w:ind w:firstLine="207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 xml:space="preserve">Методическое обеспечение: </w:t>
      </w:r>
      <w:r w:rsidRPr="007C5A77">
        <w:rPr>
          <w:sz w:val="28"/>
          <w:szCs w:val="28"/>
        </w:rPr>
        <w:t>разработка занятий, литература, учебные пособия.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b/>
          <w:sz w:val="28"/>
          <w:szCs w:val="28"/>
        </w:rPr>
        <w:t xml:space="preserve">Технические средства: </w:t>
      </w:r>
      <w:r w:rsidRPr="007C5A77">
        <w:rPr>
          <w:sz w:val="28"/>
          <w:szCs w:val="28"/>
        </w:rPr>
        <w:t>спортивный инвентарь.</w:t>
      </w:r>
    </w:p>
    <w:p w:rsidR="00B7366A" w:rsidRPr="007C5A77" w:rsidRDefault="00B7366A" w:rsidP="00B7366A">
      <w:pPr>
        <w:spacing w:line="276" w:lineRule="auto"/>
        <w:jc w:val="both"/>
        <w:rPr>
          <w:color w:val="FF0000"/>
          <w:sz w:val="28"/>
          <w:szCs w:val="28"/>
        </w:rPr>
      </w:pPr>
      <w:r w:rsidRPr="007C5A77">
        <w:rPr>
          <w:sz w:val="28"/>
          <w:szCs w:val="28"/>
        </w:rPr>
        <w:t xml:space="preserve"> 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b/>
          <w:sz w:val="28"/>
          <w:szCs w:val="28"/>
          <w:lang w:val="en-US"/>
        </w:rPr>
        <w:t>VI</w:t>
      </w:r>
      <w:r w:rsidRPr="007C5A77">
        <w:rPr>
          <w:b/>
          <w:sz w:val="28"/>
          <w:szCs w:val="28"/>
        </w:rPr>
        <w:t>. План повышения профессионального уровня педагога</w:t>
      </w:r>
      <w:r w:rsidRPr="007C5A77">
        <w:rPr>
          <w:sz w:val="28"/>
          <w:szCs w:val="28"/>
        </w:rPr>
        <w:t xml:space="preserve"> </w:t>
      </w:r>
    </w:p>
    <w:p w:rsidR="00B7366A" w:rsidRPr="007C5A77" w:rsidRDefault="00B7366A" w:rsidP="00B7366A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5A77">
        <w:rPr>
          <w:color w:val="000000"/>
          <w:sz w:val="28"/>
          <w:szCs w:val="28"/>
        </w:rPr>
        <w:t>- изучить учебно-методическую литературу по физической культуре</w:t>
      </w:r>
    </w:p>
    <w:p w:rsidR="00B7366A" w:rsidRPr="007C5A77" w:rsidRDefault="00B7366A" w:rsidP="00B7366A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5A77">
        <w:rPr>
          <w:color w:val="000000"/>
          <w:sz w:val="28"/>
          <w:szCs w:val="28"/>
        </w:rPr>
        <w:t>- изучить психолого-педагогическую литературу;</w:t>
      </w:r>
    </w:p>
    <w:p w:rsidR="00B7366A" w:rsidRPr="007C5A77" w:rsidRDefault="00B7366A" w:rsidP="00B7366A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5A77">
        <w:rPr>
          <w:color w:val="000000"/>
          <w:sz w:val="28"/>
          <w:szCs w:val="28"/>
        </w:rPr>
        <w:t xml:space="preserve">- принимать участие в семинарах, </w:t>
      </w:r>
      <w:proofErr w:type="spellStart"/>
      <w:r w:rsidRPr="007C5A77">
        <w:rPr>
          <w:color w:val="000000"/>
          <w:sz w:val="28"/>
          <w:szCs w:val="28"/>
        </w:rPr>
        <w:t>вебинарах</w:t>
      </w:r>
      <w:proofErr w:type="spellEnd"/>
      <w:r w:rsidRPr="007C5A77">
        <w:rPr>
          <w:color w:val="000000"/>
          <w:sz w:val="28"/>
          <w:szCs w:val="28"/>
        </w:rPr>
        <w:t xml:space="preserve"> по своей тематике;</w:t>
      </w:r>
    </w:p>
    <w:p w:rsidR="00B7366A" w:rsidRPr="007C5A77" w:rsidRDefault="00B7366A" w:rsidP="00B7366A">
      <w:pPr>
        <w:pStyle w:val="a3"/>
        <w:shd w:val="clear" w:color="auto" w:fill="F5F5F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5A77">
        <w:rPr>
          <w:color w:val="000000"/>
          <w:sz w:val="28"/>
          <w:szCs w:val="28"/>
        </w:rPr>
        <w:t>- участвовать в профессиональных конкурсах и конференциях с обобщением опыта;</w:t>
      </w:r>
    </w:p>
    <w:p w:rsidR="00B7366A" w:rsidRPr="007C5A77" w:rsidRDefault="00B7366A" w:rsidP="00B736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5A77">
        <w:rPr>
          <w:color w:val="000000"/>
          <w:sz w:val="28"/>
          <w:szCs w:val="28"/>
        </w:rPr>
        <w:t>- принимать участие в реализации программы развития образовательного учреждения;</w:t>
      </w:r>
    </w:p>
    <w:p w:rsidR="00B7366A" w:rsidRPr="007C5A77" w:rsidRDefault="00B7366A" w:rsidP="00B736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5A77">
        <w:rPr>
          <w:color w:val="000000"/>
          <w:sz w:val="28"/>
          <w:szCs w:val="28"/>
        </w:rPr>
        <w:t>- повысить квалификацию на курсах повышения квалификации;</w:t>
      </w:r>
    </w:p>
    <w:p w:rsidR="00B7366A" w:rsidRPr="007C5A77" w:rsidRDefault="00B7366A" w:rsidP="00B7366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C5A77">
        <w:rPr>
          <w:color w:val="000000"/>
          <w:sz w:val="28"/>
          <w:szCs w:val="28"/>
        </w:rPr>
        <w:t>- обобщать собственный опыт педагогической деятельности (доклады, презентации и т.д.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 </w:t>
      </w:r>
      <w:r w:rsidRPr="007C5A77">
        <w:rPr>
          <w:b/>
          <w:sz w:val="28"/>
          <w:szCs w:val="28"/>
        </w:rPr>
        <w:t xml:space="preserve"> </w:t>
      </w:r>
      <w:proofErr w:type="gramStart"/>
      <w:r w:rsidRPr="007C5A77">
        <w:rPr>
          <w:b/>
          <w:sz w:val="28"/>
          <w:szCs w:val="28"/>
          <w:lang w:val="en-US"/>
        </w:rPr>
        <w:t>VII</w:t>
      </w:r>
      <w:r w:rsidRPr="007C5A77">
        <w:rPr>
          <w:b/>
          <w:sz w:val="28"/>
          <w:szCs w:val="28"/>
        </w:rPr>
        <w:t xml:space="preserve"> .</w:t>
      </w:r>
      <w:proofErr w:type="gramEnd"/>
      <w:r w:rsidRPr="007C5A77">
        <w:rPr>
          <w:b/>
          <w:sz w:val="28"/>
          <w:szCs w:val="28"/>
        </w:rPr>
        <w:t xml:space="preserve"> Планируемые результаты деятельности педагога: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- повышение социальной активности ребенка;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- повышение уровня культуры ребенка;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- результаты итогового тестирования, проводимого с выпускниками объединения;</w:t>
      </w:r>
    </w:p>
    <w:p w:rsidR="00B7366A" w:rsidRPr="007C5A77" w:rsidRDefault="00B7366A" w:rsidP="00B7366A">
      <w:pPr>
        <w:spacing w:line="276" w:lineRule="auto"/>
        <w:jc w:val="both"/>
        <w:rPr>
          <w:b/>
          <w:sz w:val="28"/>
          <w:szCs w:val="28"/>
        </w:rPr>
      </w:pPr>
      <w:r w:rsidRPr="007C5A77">
        <w:rPr>
          <w:sz w:val="28"/>
          <w:szCs w:val="28"/>
        </w:rPr>
        <w:t>- сознательный выбор профессии с учетом способностей: игра, состязание, проверка собственных сил.</w:t>
      </w:r>
    </w:p>
    <w:p w:rsidR="00B7366A" w:rsidRPr="007C5A77" w:rsidRDefault="00B7366A" w:rsidP="00B7366A">
      <w:pPr>
        <w:spacing w:line="276" w:lineRule="auto"/>
        <w:jc w:val="both"/>
        <w:rPr>
          <w:sz w:val="28"/>
          <w:szCs w:val="28"/>
        </w:rPr>
      </w:pPr>
      <w:r w:rsidRPr="007C5A77">
        <w:rPr>
          <w:b/>
          <w:sz w:val="28"/>
          <w:szCs w:val="28"/>
          <w:lang w:val="en-US"/>
        </w:rPr>
        <w:t>VIII</w:t>
      </w:r>
      <w:r w:rsidRPr="007C5A77">
        <w:rPr>
          <w:b/>
          <w:sz w:val="28"/>
          <w:szCs w:val="28"/>
        </w:rPr>
        <w:t>. Список литературы</w:t>
      </w:r>
      <w:r w:rsidRPr="007C5A77">
        <w:rPr>
          <w:sz w:val="28"/>
          <w:szCs w:val="28"/>
        </w:rPr>
        <w:t>: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1. Авторы: </w:t>
      </w:r>
      <w:proofErr w:type="spellStart"/>
      <w:r w:rsidRPr="007C5A77">
        <w:rPr>
          <w:sz w:val="28"/>
          <w:szCs w:val="28"/>
        </w:rPr>
        <w:t>М.А.Виленский</w:t>
      </w:r>
      <w:proofErr w:type="spellEnd"/>
      <w:r w:rsidRPr="007C5A77">
        <w:rPr>
          <w:sz w:val="28"/>
          <w:szCs w:val="28"/>
        </w:rPr>
        <w:t xml:space="preserve">, </w:t>
      </w:r>
      <w:proofErr w:type="spellStart"/>
      <w:r w:rsidRPr="007C5A77">
        <w:rPr>
          <w:sz w:val="28"/>
          <w:szCs w:val="28"/>
        </w:rPr>
        <w:t>И.М.Туревский</w:t>
      </w:r>
      <w:proofErr w:type="spellEnd"/>
      <w:r w:rsidRPr="007C5A77">
        <w:rPr>
          <w:sz w:val="28"/>
          <w:szCs w:val="28"/>
        </w:rPr>
        <w:t xml:space="preserve">, </w:t>
      </w:r>
      <w:proofErr w:type="spellStart"/>
      <w:r w:rsidRPr="007C5A77">
        <w:rPr>
          <w:sz w:val="28"/>
          <w:szCs w:val="28"/>
        </w:rPr>
        <w:t>Т.Ю.Торочкова</w:t>
      </w:r>
      <w:proofErr w:type="spellEnd"/>
      <w:r w:rsidRPr="007C5A77">
        <w:rPr>
          <w:sz w:val="28"/>
          <w:szCs w:val="28"/>
        </w:rPr>
        <w:t xml:space="preserve">, </w:t>
      </w:r>
      <w:proofErr w:type="spellStart"/>
      <w:r w:rsidRPr="007C5A77">
        <w:rPr>
          <w:sz w:val="28"/>
          <w:szCs w:val="28"/>
        </w:rPr>
        <w:t>В.А.Соколкина</w:t>
      </w:r>
      <w:proofErr w:type="spellEnd"/>
      <w:r w:rsidRPr="007C5A77">
        <w:rPr>
          <w:sz w:val="28"/>
          <w:szCs w:val="28"/>
        </w:rPr>
        <w:t xml:space="preserve">, </w:t>
      </w:r>
      <w:proofErr w:type="spellStart"/>
      <w:r w:rsidRPr="007C5A77">
        <w:rPr>
          <w:sz w:val="28"/>
          <w:szCs w:val="28"/>
        </w:rPr>
        <w:t>Г.А.Баландин</w:t>
      </w:r>
      <w:proofErr w:type="spellEnd"/>
      <w:r w:rsidRPr="007C5A77">
        <w:rPr>
          <w:sz w:val="28"/>
          <w:szCs w:val="28"/>
        </w:rPr>
        <w:t xml:space="preserve">, </w:t>
      </w:r>
      <w:proofErr w:type="spellStart"/>
      <w:r w:rsidRPr="007C5A77">
        <w:rPr>
          <w:sz w:val="28"/>
          <w:szCs w:val="28"/>
        </w:rPr>
        <w:t>Н.Н.Назарова</w:t>
      </w:r>
      <w:proofErr w:type="spellEnd"/>
      <w:r w:rsidRPr="007C5A77">
        <w:rPr>
          <w:sz w:val="28"/>
          <w:szCs w:val="28"/>
        </w:rPr>
        <w:t xml:space="preserve">, Т.Н. Казакова, </w:t>
      </w:r>
      <w:proofErr w:type="spellStart"/>
      <w:r w:rsidRPr="007C5A77">
        <w:rPr>
          <w:sz w:val="28"/>
          <w:szCs w:val="28"/>
        </w:rPr>
        <w:t>Н.С.Алёшина</w:t>
      </w:r>
      <w:proofErr w:type="spellEnd"/>
      <w:r w:rsidRPr="007C5A77">
        <w:rPr>
          <w:sz w:val="28"/>
          <w:szCs w:val="28"/>
        </w:rPr>
        <w:t xml:space="preserve">, </w:t>
      </w:r>
      <w:proofErr w:type="spellStart"/>
      <w:r w:rsidRPr="007C5A77">
        <w:rPr>
          <w:sz w:val="28"/>
          <w:szCs w:val="28"/>
        </w:rPr>
        <w:t>З.В.Гребенщикова</w:t>
      </w:r>
      <w:proofErr w:type="spellEnd"/>
      <w:r w:rsidRPr="007C5A77">
        <w:rPr>
          <w:sz w:val="28"/>
          <w:szCs w:val="28"/>
        </w:rPr>
        <w:t xml:space="preserve">, </w:t>
      </w:r>
      <w:proofErr w:type="spellStart"/>
      <w:r w:rsidRPr="007C5A77">
        <w:rPr>
          <w:sz w:val="28"/>
          <w:szCs w:val="28"/>
        </w:rPr>
        <w:t>А.Н.Крайнов</w:t>
      </w:r>
      <w:proofErr w:type="spellEnd"/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Физическая культура 5 – 6 – 7 классы, Учебник для общеобразовательных учреждений под редакцией </w:t>
      </w:r>
      <w:proofErr w:type="spellStart"/>
      <w:r w:rsidRPr="007C5A77">
        <w:rPr>
          <w:sz w:val="28"/>
          <w:szCs w:val="28"/>
        </w:rPr>
        <w:t>М.Я.Виленского</w:t>
      </w:r>
      <w:proofErr w:type="spellEnd"/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>Рекомендовано Министерством образования и науки Российской Федерации, 6-е издание, Москва «Просвещение» 2010.</w:t>
      </w:r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2. Авторы: доктор педагогических наук </w:t>
      </w:r>
      <w:proofErr w:type="spellStart"/>
      <w:r w:rsidRPr="007C5A77">
        <w:rPr>
          <w:sz w:val="28"/>
          <w:szCs w:val="28"/>
        </w:rPr>
        <w:t>В.И.Лях</w:t>
      </w:r>
      <w:proofErr w:type="spellEnd"/>
      <w:r w:rsidRPr="007C5A77">
        <w:rPr>
          <w:sz w:val="28"/>
          <w:szCs w:val="28"/>
        </w:rPr>
        <w:t xml:space="preserve">, кандидат педагогических наук </w:t>
      </w:r>
      <w:proofErr w:type="spellStart"/>
      <w:r w:rsidRPr="007C5A77">
        <w:rPr>
          <w:sz w:val="28"/>
          <w:szCs w:val="28"/>
        </w:rPr>
        <w:t>А.А.Зданевич</w:t>
      </w:r>
      <w:proofErr w:type="spellEnd"/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t xml:space="preserve">Физическая культура 8 – </w:t>
      </w:r>
      <w:proofErr w:type="gramStart"/>
      <w:r w:rsidRPr="007C5A77">
        <w:rPr>
          <w:sz w:val="28"/>
          <w:szCs w:val="28"/>
        </w:rPr>
        <w:t>9  классы</w:t>
      </w:r>
      <w:proofErr w:type="gramEnd"/>
      <w:r w:rsidRPr="007C5A77">
        <w:rPr>
          <w:sz w:val="28"/>
          <w:szCs w:val="28"/>
        </w:rPr>
        <w:t xml:space="preserve">, Учебник для общеобразовательных учреждений под редакцией </w:t>
      </w:r>
      <w:proofErr w:type="spellStart"/>
      <w:r w:rsidRPr="007C5A77">
        <w:rPr>
          <w:sz w:val="28"/>
          <w:szCs w:val="28"/>
        </w:rPr>
        <w:t>В.И.ЛяхаА.А.Зданевича</w:t>
      </w:r>
      <w:proofErr w:type="spellEnd"/>
    </w:p>
    <w:p w:rsidR="00B7366A" w:rsidRPr="007C5A77" w:rsidRDefault="00B7366A" w:rsidP="00B7366A">
      <w:pPr>
        <w:spacing w:line="276" w:lineRule="auto"/>
        <w:ind w:firstLine="567"/>
        <w:jc w:val="both"/>
        <w:rPr>
          <w:sz w:val="28"/>
          <w:szCs w:val="28"/>
        </w:rPr>
      </w:pPr>
      <w:r w:rsidRPr="007C5A77">
        <w:rPr>
          <w:sz w:val="28"/>
          <w:szCs w:val="28"/>
        </w:rPr>
        <w:lastRenderedPageBreak/>
        <w:t>Рекомендовано Министерством образования и науки Российской Федерации, 6-е издание, Москва «Просвещение» 2010</w:t>
      </w:r>
    </w:p>
    <w:sectPr w:rsidR="00B7366A" w:rsidRPr="007C5A77" w:rsidSect="00B7366A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380719"/>
    <w:multiLevelType w:val="hybridMultilevel"/>
    <w:tmpl w:val="0534151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35D912D0"/>
    <w:multiLevelType w:val="hybridMultilevel"/>
    <w:tmpl w:val="DC80D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46D13"/>
    <w:multiLevelType w:val="hybridMultilevel"/>
    <w:tmpl w:val="D840874C"/>
    <w:lvl w:ilvl="0" w:tplc="68726B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1B1F6D"/>
    <w:multiLevelType w:val="hybridMultilevel"/>
    <w:tmpl w:val="9E1E90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E8B2C68"/>
    <w:multiLevelType w:val="hybridMultilevel"/>
    <w:tmpl w:val="7F3CAA5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>
      <w:start w:val="1"/>
      <w:numFmt w:val="lowerRoman"/>
      <w:lvlText w:val="%3."/>
      <w:lvlJc w:val="right"/>
      <w:pPr>
        <w:ind w:left="2236" w:hanging="180"/>
      </w:pPr>
    </w:lvl>
    <w:lvl w:ilvl="3" w:tplc="0419000F">
      <w:start w:val="1"/>
      <w:numFmt w:val="decimal"/>
      <w:lvlText w:val="%4."/>
      <w:lvlJc w:val="left"/>
      <w:pPr>
        <w:ind w:left="2956" w:hanging="360"/>
      </w:pPr>
    </w:lvl>
    <w:lvl w:ilvl="4" w:tplc="04190019">
      <w:start w:val="1"/>
      <w:numFmt w:val="lowerLetter"/>
      <w:lvlText w:val="%5."/>
      <w:lvlJc w:val="left"/>
      <w:pPr>
        <w:ind w:left="3676" w:hanging="360"/>
      </w:pPr>
    </w:lvl>
    <w:lvl w:ilvl="5" w:tplc="0419001B">
      <w:start w:val="1"/>
      <w:numFmt w:val="lowerRoman"/>
      <w:lvlText w:val="%6."/>
      <w:lvlJc w:val="right"/>
      <w:pPr>
        <w:ind w:left="4396" w:hanging="180"/>
      </w:pPr>
    </w:lvl>
    <w:lvl w:ilvl="6" w:tplc="0419000F">
      <w:start w:val="1"/>
      <w:numFmt w:val="decimal"/>
      <w:lvlText w:val="%7."/>
      <w:lvlJc w:val="left"/>
      <w:pPr>
        <w:ind w:left="5116" w:hanging="360"/>
      </w:pPr>
    </w:lvl>
    <w:lvl w:ilvl="7" w:tplc="04190019">
      <w:start w:val="1"/>
      <w:numFmt w:val="lowerLetter"/>
      <w:lvlText w:val="%8."/>
      <w:lvlJc w:val="left"/>
      <w:pPr>
        <w:ind w:left="5836" w:hanging="360"/>
      </w:pPr>
    </w:lvl>
    <w:lvl w:ilvl="8" w:tplc="0419001B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6A"/>
    <w:rsid w:val="00004700"/>
    <w:rsid w:val="0000590E"/>
    <w:rsid w:val="00054FF3"/>
    <w:rsid w:val="00072304"/>
    <w:rsid w:val="00076CC3"/>
    <w:rsid w:val="00077404"/>
    <w:rsid w:val="000B48EC"/>
    <w:rsid w:val="000B6CF1"/>
    <w:rsid w:val="000C1841"/>
    <w:rsid w:val="000C6806"/>
    <w:rsid w:val="000E197A"/>
    <w:rsid w:val="00103383"/>
    <w:rsid w:val="0013480B"/>
    <w:rsid w:val="00153D56"/>
    <w:rsid w:val="001B3253"/>
    <w:rsid w:val="002708A3"/>
    <w:rsid w:val="0028718B"/>
    <w:rsid w:val="0029540E"/>
    <w:rsid w:val="002E2675"/>
    <w:rsid w:val="002E3DEF"/>
    <w:rsid w:val="00302DCC"/>
    <w:rsid w:val="00354E01"/>
    <w:rsid w:val="00361B68"/>
    <w:rsid w:val="00362BC0"/>
    <w:rsid w:val="00380631"/>
    <w:rsid w:val="003A5A46"/>
    <w:rsid w:val="0044202B"/>
    <w:rsid w:val="004657EE"/>
    <w:rsid w:val="004C2BA3"/>
    <w:rsid w:val="004E32F4"/>
    <w:rsid w:val="004E5E59"/>
    <w:rsid w:val="004F5B50"/>
    <w:rsid w:val="00503D08"/>
    <w:rsid w:val="00542FB6"/>
    <w:rsid w:val="00594787"/>
    <w:rsid w:val="00595D9F"/>
    <w:rsid w:val="005A2689"/>
    <w:rsid w:val="005A3D92"/>
    <w:rsid w:val="005C05B7"/>
    <w:rsid w:val="005D2DEB"/>
    <w:rsid w:val="005F2287"/>
    <w:rsid w:val="00677F39"/>
    <w:rsid w:val="006D4E7B"/>
    <w:rsid w:val="006E356E"/>
    <w:rsid w:val="0070372A"/>
    <w:rsid w:val="00721518"/>
    <w:rsid w:val="00747929"/>
    <w:rsid w:val="00783525"/>
    <w:rsid w:val="007C5A77"/>
    <w:rsid w:val="007D383A"/>
    <w:rsid w:val="00846925"/>
    <w:rsid w:val="00867B79"/>
    <w:rsid w:val="00885384"/>
    <w:rsid w:val="0089017F"/>
    <w:rsid w:val="008A3BCC"/>
    <w:rsid w:val="008B42F2"/>
    <w:rsid w:val="008E73C3"/>
    <w:rsid w:val="008F44C3"/>
    <w:rsid w:val="00901923"/>
    <w:rsid w:val="009230A1"/>
    <w:rsid w:val="00942161"/>
    <w:rsid w:val="009510A1"/>
    <w:rsid w:val="0097366C"/>
    <w:rsid w:val="0099692D"/>
    <w:rsid w:val="009E79CE"/>
    <w:rsid w:val="009F6E8E"/>
    <w:rsid w:val="00A462E4"/>
    <w:rsid w:val="00A54E18"/>
    <w:rsid w:val="00A67E44"/>
    <w:rsid w:val="00A70182"/>
    <w:rsid w:val="00A93726"/>
    <w:rsid w:val="00AA49AA"/>
    <w:rsid w:val="00AA6E91"/>
    <w:rsid w:val="00AB19F5"/>
    <w:rsid w:val="00AB3531"/>
    <w:rsid w:val="00AC662E"/>
    <w:rsid w:val="00AE396B"/>
    <w:rsid w:val="00B14B6A"/>
    <w:rsid w:val="00B31BFD"/>
    <w:rsid w:val="00B40363"/>
    <w:rsid w:val="00B66118"/>
    <w:rsid w:val="00B7366A"/>
    <w:rsid w:val="00BA2FDE"/>
    <w:rsid w:val="00BA6C20"/>
    <w:rsid w:val="00BE7576"/>
    <w:rsid w:val="00C2433D"/>
    <w:rsid w:val="00C3120C"/>
    <w:rsid w:val="00C737EE"/>
    <w:rsid w:val="00C93C63"/>
    <w:rsid w:val="00CB7C62"/>
    <w:rsid w:val="00D300C0"/>
    <w:rsid w:val="00D36111"/>
    <w:rsid w:val="00D7077C"/>
    <w:rsid w:val="00D74CE4"/>
    <w:rsid w:val="00D763B4"/>
    <w:rsid w:val="00D7705A"/>
    <w:rsid w:val="00E0228C"/>
    <w:rsid w:val="00E059CF"/>
    <w:rsid w:val="00E16F13"/>
    <w:rsid w:val="00E33A2E"/>
    <w:rsid w:val="00E5683E"/>
    <w:rsid w:val="00E66786"/>
    <w:rsid w:val="00EB1BC4"/>
    <w:rsid w:val="00EE3B1E"/>
    <w:rsid w:val="00EE496D"/>
    <w:rsid w:val="00F715DB"/>
    <w:rsid w:val="00FD4412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ADC74E"/>
  <w15:docId w15:val="{E55D9AD6-067C-4EA9-827C-1AA6DD39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7366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7366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736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7">
    <w:name w:val="c7"/>
    <w:basedOn w:val="a0"/>
    <w:rsid w:val="00004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9</cp:revision>
  <dcterms:created xsi:type="dcterms:W3CDTF">2011-09-08T21:46:00Z</dcterms:created>
  <dcterms:modified xsi:type="dcterms:W3CDTF">2021-09-01T10:53:00Z</dcterms:modified>
</cp:coreProperties>
</file>