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DF" w:rsidRDefault="008648DF" w:rsidP="0045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1" w:rsidRDefault="00CA1F20" w:rsidP="0045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1F2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08039" cy="26603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нор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295" t="1282" r="3846" b="70746"/>
                    <a:stretch>
                      <a:fillRect/>
                    </a:stretch>
                  </pic:blipFill>
                  <pic:spPr>
                    <a:xfrm>
                      <a:off x="0" y="0"/>
                      <a:ext cx="6010243" cy="26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411" w:rsidRDefault="00A47411" w:rsidP="0045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1" w:rsidRDefault="00A47411" w:rsidP="0045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ПОЛОЖЕНИЕ</w:t>
      </w: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о школьном спортивном клубе</w:t>
      </w: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45056C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5056C">
        <w:rPr>
          <w:rFonts w:ascii="Times New Roman" w:hAnsi="Times New Roman" w:cs="Times New Roman"/>
          <w:sz w:val="28"/>
          <w:szCs w:val="28"/>
        </w:rPr>
        <w:t>.</w:t>
      </w:r>
    </w:p>
    <w:p w:rsidR="009E61F0" w:rsidRPr="009E61F0" w:rsidRDefault="000B35E2" w:rsidP="000B35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1.1. Положение о школьном </w:t>
      </w:r>
      <w:r w:rsidR="0045056C">
        <w:rPr>
          <w:rFonts w:ascii="Times New Roman" w:hAnsi="Times New Roman" w:cs="Times New Roman"/>
          <w:sz w:val="28"/>
          <w:szCs w:val="28"/>
        </w:rPr>
        <w:t>спортивном клубе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частями 2, 4 статьи 27, пунктами 1, 20 части 3 статьи 28 Федерального закона от 29 декабря 2012 года, </w:t>
      </w:r>
      <w:hyperlink r:id="rId5" w:history="1">
        <w:r w:rsidR="00173B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  <w:r w:rsid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осуществления деятельности школьных спортивных клубов (в том числе в виде общественных объединений), не являющихся юридическими лицами. Приказ </w:t>
        </w:r>
        <w:proofErr w:type="spellStart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Минпросвещения</w:t>
        </w:r>
        <w:proofErr w:type="spellEnd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РФ от 23.03.2020 № 117</w:t>
        </w:r>
      </w:hyperlink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1.2. Школьный спортивный клуб</w:t>
      </w:r>
      <w:r w:rsidR="0045056C">
        <w:rPr>
          <w:rFonts w:ascii="Times New Roman" w:hAnsi="Times New Roman" w:cs="Times New Roman"/>
          <w:sz w:val="28"/>
          <w:szCs w:val="28"/>
        </w:rPr>
        <w:t xml:space="preserve"> – 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обеспечивающее вовлечение обучающихся в занятия физической культурой и спортом, развитие и популяризацию школьного спорта.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организации и содержание деятельности школьного спортивного клуба.</w:t>
      </w:r>
    </w:p>
    <w:p w:rsidR="0045056C" w:rsidRDefault="008D24FC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 В своей деятельности школьный спортивный клуб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Министерства просвещения Российской Федерации и Министерства образования и науки </w:t>
      </w:r>
      <w:r w:rsidR="009E61F0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0B35E2" w:rsidRPr="000B35E2">
        <w:rPr>
          <w:rFonts w:ascii="Times New Roman" w:hAnsi="Times New Roman" w:cs="Times New Roman"/>
          <w:sz w:val="28"/>
          <w:szCs w:val="28"/>
        </w:rPr>
        <w:t>, Уставом Учреждения, а также настоящим Положением.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 2. Цели и задачи деятельности школьного спортивного клуба Целью деятельности школьного спортивного клуба (далее – Клуба) является организация деятельности по вовлечению обучающихся в занятия физической культурой и спортом, развитие и популяризация школьного спорта.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2.1. Задачи деятельности школьного спортивного клуба: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 xml:space="preserve">вовлекать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физкультурно-спортивную работу с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 различного уровня: внутри Учреждения, среди образовательных организаций;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вести работу по пропаганде здорового образа жизни;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оказывать содействие обучающимся, членам спортивных сборных команд Учреждения, в создании необходимых условий для эффективной организации образовательного и тренировочного процессов;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спортивно-массовую работу с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, в том числе с обучающимися, имеющими отклонения в состоянии здоровья, ограниченные возможности здоровья;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консультационное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 сопровождения педагогов образовательного учреждения, реализующих в своей профессиональной деятельности физкультурно</w:t>
      </w:r>
      <w:r w:rsidR="00CA1F20">
        <w:rPr>
          <w:rFonts w:ascii="Times New Roman" w:hAnsi="Times New Roman" w:cs="Times New Roman"/>
          <w:sz w:val="28"/>
          <w:szCs w:val="28"/>
        </w:rPr>
        <w:t>-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оздоровительном и спортивно-массовое направления;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совершенствовать систему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3.1. Школьный спортивный клуб создается, реорганизуется и ликвидируется приказом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3.2. Оперативное управление деятельностью школьного спортивного клуба осуществляет директор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3.3. В целях организации деятельности школьного спортивного клуба приказом директора Учреждения определяется руководитель Клуба.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3.4. Клуб осуществляет свою де</w:t>
      </w:r>
      <w:r w:rsidR="008D24FC">
        <w:rPr>
          <w:rFonts w:ascii="Times New Roman" w:hAnsi="Times New Roman" w:cs="Times New Roman"/>
          <w:sz w:val="28"/>
          <w:szCs w:val="28"/>
        </w:rPr>
        <w:t>ятельность во взаимодействии с У</w:t>
      </w:r>
      <w:r w:rsidRPr="000B35E2">
        <w:rPr>
          <w:rFonts w:ascii="Times New Roman" w:hAnsi="Times New Roman" w:cs="Times New Roman"/>
          <w:sz w:val="28"/>
          <w:szCs w:val="28"/>
        </w:rPr>
        <w:t>правлени</w:t>
      </w:r>
      <w:r w:rsidR="008D24FC">
        <w:rPr>
          <w:rFonts w:ascii="Times New Roman" w:hAnsi="Times New Roman" w:cs="Times New Roman"/>
          <w:sz w:val="28"/>
          <w:szCs w:val="28"/>
        </w:rPr>
        <w:t>ем образования, Комитетом</w:t>
      </w:r>
      <w:r w:rsidRPr="000B35E2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туризму </w:t>
      </w:r>
      <w:r w:rsidR="008D24FC">
        <w:rPr>
          <w:rFonts w:ascii="Times New Roman" w:hAnsi="Times New Roman" w:cs="Times New Roman"/>
          <w:sz w:val="28"/>
          <w:szCs w:val="28"/>
        </w:rPr>
        <w:t xml:space="preserve">и делам молодежи </w:t>
      </w:r>
      <w:r w:rsidRPr="000B3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4F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 w:rsidR="009E61F0">
        <w:rPr>
          <w:rFonts w:ascii="Times New Roman" w:hAnsi="Times New Roman" w:cs="Times New Roman"/>
          <w:sz w:val="28"/>
          <w:szCs w:val="28"/>
        </w:rPr>
        <w:t xml:space="preserve">МКОУДО «ДЮСШ Усть-Джегутинского муниципального района»,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>спортивными, общественными и другими организациями по вопросам своей компетенции.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3.5. Клуб может являться базой для организации мероприятий в рамках реализации своих функций и направлений деятельности.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 Основные функции, направления деятельности школьного спортивного клуба, формы работы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4.1. Школьный спортивный клуб в соответствии с возложенными на него задачами осуществляет функции планирования, организации и проведения физкультурно</w:t>
      </w:r>
      <w:r w:rsidR="00CA1F20">
        <w:rPr>
          <w:rFonts w:ascii="Times New Roman" w:hAnsi="Times New Roman" w:cs="Times New Roman"/>
          <w:sz w:val="28"/>
          <w:szCs w:val="28"/>
        </w:rPr>
        <w:t>-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оздоровительной и спортивно-массовой работы в Учреждении. 4.2. Школьный спортивный клуб осуществляет свою деятельность в соответствии с Уставом школьного спортивного клуба.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4.3. Направления школьного спортивного клуба: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спортивных, физкультурных и оздоровительных мероприятий в Учреждении, в том числе организация и проведения школьного этапа </w:t>
      </w:r>
      <w:r w:rsidR="009E61F0">
        <w:rPr>
          <w:rFonts w:ascii="Times New Roman" w:hAnsi="Times New Roman" w:cs="Times New Roman"/>
          <w:sz w:val="28"/>
          <w:szCs w:val="28"/>
        </w:rPr>
        <w:t>муниципальных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="009E61F0">
        <w:rPr>
          <w:rFonts w:ascii="Times New Roman" w:hAnsi="Times New Roman" w:cs="Times New Roman"/>
          <w:sz w:val="28"/>
          <w:szCs w:val="28"/>
        </w:rPr>
        <w:t>соревнований, спартакиад, состязаний общеобразовательных учреждений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Президентских состязаний, Президентских игр, тестирования в рамках Всероссийского физкультурно-спортивного комплекса «Готов к труду и обороне» и других мероприятий по решению их Оргкомитетов.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воспитание физических и морально-волевых качеств, укрепление здоровья обучающихся, социальной активности обучающихся и педагогических работников Учреждения, посредством занятий физической культурой и спортом;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формирование команд по различным видам спорта и обеспечение их участия в соревнованиях разного уровня;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пропаганду в Учреждении основных идей физической культуры, спорта, здорового образа жизни; </w:t>
      </w:r>
    </w:p>
    <w:p w:rsidR="0069382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поощрение обучающихся, добившихся высоких показателей в физической культуре и спорте;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о проводимых спортивных, физкультурных и оздоровительных мероприятиях в Учреждении, других организациях города.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4.4. Основными формами работы школьного спортивного клуба являются занятия в секциях, группах и командах, комплектующихся с учетом пола,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уровня физической и спортивно-технической подготовки, а также состояния здоровья обучающихся.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4.5. Непосредственное проведение занятий в школьном спортивном клубе осуществляется педагогическими работниками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4.6. Занятия в школьном спортивном клубе осуществляются на условиях, определяемых локальными нормативными актами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4.7. Участниками школьного спортивного клуба могут быть обучающиеся Учреждения, родители (законные представители), педагогические работники Учреждения.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4.8. Все участники школьного спортивного клуба регулярно подвергаются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врачебнопедагогическому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контролю со стороны медицинского работника Учреждения, педагогических работников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участников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5.1. Права и обязанности педагогов школьного спортивного клуба определяются трудовым законодательством Российской Федерации, Уставом Учреждения, правилами внутреннего трудового распорядка Учреждения, должностными инструкциями.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праздниках, прочих спортивно-массовых мероприятиях в составе сборной школьного спортивного клуба.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5.3. Обучающиеся, члены клуба, обязаны добросовестно посещать занятия в 4 спортивных секциях, кружках, объединениях, а также бережно относиться к спортивному оборудованию и имуществу.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5.4. Ответственность за качество выполнения возложенных настоящим Положением на школьный спортивный клуб целей, задач, функций, реализацию направлений деятельности, сохранность оборудования и спортивного инвентаря, а </w:t>
      </w:r>
      <w:r w:rsidR="00173B9F" w:rsidRPr="000B35E2">
        <w:rPr>
          <w:rFonts w:ascii="Times New Roman" w:hAnsi="Times New Roman" w:cs="Times New Roman"/>
          <w:sz w:val="28"/>
          <w:szCs w:val="28"/>
        </w:rPr>
        <w:t>также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за создание условий для эффективной работы участников Клуба несет руководитель школьного спортивного клуба. </w:t>
      </w:r>
    </w:p>
    <w:p w:rsidR="0069382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5.5. 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 Финансирование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6.1. Деятельность школьного спортивного клуба обеспечивается за счет текущего бюджетного финансирования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6.2. Допускается привлечение средств (добровольные пожертвования, 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6.3. Оплата труда педагогических работников осуществляется в соответствии с действующим законодательство Российской Федерации.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 w:rsidR="009E61F0">
        <w:rPr>
          <w:rFonts w:ascii="Times New Roman" w:hAnsi="Times New Roman" w:cs="Times New Roman"/>
          <w:sz w:val="28"/>
          <w:szCs w:val="28"/>
        </w:rPr>
        <w:t>.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вносятся Педагогическим советом Учреждения и принимаются на его заседании.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7.3. После утверждения Положения или изменений, внесенных в него, текст Положения или изменений доводится до сведения педагогического коллектива с использованием общедоступных информационных ресурсов. </w:t>
      </w:r>
    </w:p>
    <w:p w:rsidR="00693822" w:rsidRDefault="00693822" w:rsidP="009B0479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93822" w:rsidSect="004E130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0FF"/>
    <w:rsid w:val="000B35E2"/>
    <w:rsid w:val="00173B9F"/>
    <w:rsid w:val="0017444A"/>
    <w:rsid w:val="00380C62"/>
    <w:rsid w:val="0045056C"/>
    <w:rsid w:val="0046079F"/>
    <w:rsid w:val="004A5053"/>
    <w:rsid w:val="004E1301"/>
    <w:rsid w:val="00611181"/>
    <w:rsid w:val="00663BAA"/>
    <w:rsid w:val="00693822"/>
    <w:rsid w:val="008648DF"/>
    <w:rsid w:val="0089494B"/>
    <w:rsid w:val="008D015B"/>
    <w:rsid w:val="008D24FC"/>
    <w:rsid w:val="009072FA"/>
    <w:rsid w:val="009440AE"/>
    <w:rsid w:val="00987010"/>
    <w:rsid w:val="009B0479"/>
    <w:rsid w:val="009E61F0"/>
    <w:rsid w:val="00A47411"/>
    <w:rsid w:val="00AC2EDE"/>
    <w:rsid w:val="00C25375"/>
    <w:rsid w:val="00CA1F20"/>
    <w:rsid w:val="00D460FF"/>
    <w:rsid w:val="00F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E61F0"/>
    <w:rPr>
      <w:color w:val="0000FF"/>
      <w:u w:val="single"/>
    </w:rPr>
  </w:style>
  <w:style w:type="table" w:styleId="a6">
    <w:name w:val="Table Grid"/>
    <w:basedOn w:val="a1"/>
    <w:uiPriority w:val="59"/>
    <w:rsid w:val="00C253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ec-nn.ru/File/2020-2021/_deyatelnosti_ShSK_202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Лаура Эскиндарова</cp:lastModifiedBy>
  <cp:revision>2</cp:revision>
  <cp:lastPrinted>2021-05-20T12:39:00Z</cp:lastPrinted>
  <dcterms:created xsi:type="dcterms:W3CDTF">2021-12-09T12:39:00Z</dcterms:created>
  <dcterms:modified xsi:type="dcterms:W3CDTF">2021-12-09T12:39:00Z</dcterms:modified>
</cp:coreProperties>
</file>