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4F" w:rsidRDefault="000F264F" w:rsidP="00995D0B">
      <w:pPr>
        <w:jc w:val="center"/>
        <w:rPr>
          <w:b/>
          <w:sz w:val="32"/>
          <w:szCs w:val="32"/>
        </w:rPr>
      </w:pPr>
    </w:p>
    <w:p w:rsidR="00995D0B" w:rsidRPr="00995D0B" w:rsidRDefault="00995D0B" w:rsidP="00995D0B">
      <w:pPr>
        <w:jc w:val="center"/>
        <w:rPr>
          <w:b/>
          <w:sz w:val="32"/>
          <w:szCs w:val="32"/>
        </w:rPr>
      </w:pPr>
      <w:bookmarkStart w:id="0" w:name="_GoBack"/>
      <w:bookmarkEnd w:id="0"/>
      <w:r w:rsidRPr="00995D0B">
        <w:rPr>
          <w:b/>
          <w:sz w:val="32"/>
          <w:szCs w:val="32"/>
        </w:rPr>
        <w:t>Пояснительная записка.</w:t>
      </w:r>
    </w:p>
    <w:p w:rsidR="00995D0B" w:rsidRDefault="00995D0B" w:rsidP="00995D0B">
      <w:pPr>
        <w:jc w:val="center"/>
        <w:rPr>
          <w:sz w:val="28"/>
        </w:rPr>
      </w:pPr>
    </w:p>
    <w:p w:rsidR="00995D0B" w:rsidRPr="00F5426E" w:rsidRDefault="00995D0B" w:rsidP="00995D0B">
      <w:pPr>
        <w:spacing w:line="360" w:lineRule="auto"/>
      </w:pPr>
      <w:r w:rsidRPr="00F5426E">
        <w:t xml:space="preserve">Курс «География России» завершает базовое географическое образование, создает у учащихся образ страны во всем ее многообразии и целостности. Его содержание связано с ключевыми экономическими, экологическими и социальными проблемами, решаемыми Россией на данном этапе ее развития, возрождением России как великой евроазиатской державы. Данный курс служит одной из основ формирования духовности, воспитания патриотизма, интернационализма  будущих граждан России, их уважения к культуре и истории своей Родины и населяющих ее народов, экономического и эстетического образования школьников. </w:t>
      </w:r>
    </w:p>
    <w:p w:rsidR="00995D0B" w:rsidRPr="00F5426E" w:rsidRDefault="00995D0B" w:rsidP="00995D0B">
      <w:pPr>
        <w:spacing w:line="360" w:lineRule="auto"/>
      </w:pPr>
      <w:r w:rsidRPr="00F5426E">
        <w:t xml:space="preserve">Рабочая программа разработана на основе Программы А.И.Алексеева и др. «География России» (Программы для общеобразовательных учреждений. География, 6-11 классы. – Москва, </w:t>
      </w:r>
      <w:r>
        <w:t>Просвещение 2014г</w:t>
      </w:r>
      <w:r w:rsidRPr="00F5426E">
        <w:t xml:space="preserve">). Курс «География России» состоит из двух частей. Данная программа посвящена первому разделу курса, изучаемому в 8 классе – природа и население России. Согласно Программе на его изучение отводится </w:t>
      </w:r>
      <w:r>
        <w:t xml:space="preserve">68 </w:t>
      </w:r>
      <w:r w:rsidRPr="00F5426E">
        <w:t xml:space="preserve">часов 2 </w:t>
      </w:r>
      <w:proofErr w:type="gramStart"/>
      <w:r w:rsidRPr="00F5426E">
        <w:t>часа(</w:t>
      </w:r>
      <w:proofErr w:type="gramEnd"/>
      <w:r w:rsidRPr="00F5426E">
        <w:t>в неделю). Такое же количество учебного времени отводится для изучения предмета географии в 8 классе согласно Базисному учебному плану.</w:t>
      </w:r>
    </w:p>
    <w:p w:rsidR="00995D0B" w:rsidRPr="00F5426E" w:rsidRDefault="00995D0B" w:rsidP="00995D0B">
      <w:pPr>
        <w:spacing w:line="360" w:lineRule="auto"/>
      </w:pPr>
      <w:r w:rsidRPr="00F5426E">
        <w:t>Программа включает четыре раздела, каждый из которых разделяется на отдельные темы. В к</w:t>
      </w:r>
      <w:r>
        <w:t>урсе предусмотрено выполнение 10</w:t>
      </w:r>
      <w:r w:rsidRPr="00F5426E">
        <w:t xml:space="preserve"> практических работ. Для отслеживания результатов обучения помимо поурочного контроля предусмотрен промежуточный контроль (после изучения каждой темы) и итоговый рубежный контроль (по итогам года).</w:t>
      </w:r>
    </w:p>
    <w:p w:rsidR="00995D0B" w:rsidRPr="00F5426E" w:rsidRDefault="00995D0B" w:rsidP="00995D0B">
      <w:pPr>
        <w:spacing w:line="360" w:lineRule="auto"/>
      </w:pPr>
      <w:r w:rsidRPr="00F5426E">
        <w:t>Согласно Программе, на относительно завершенном уровне учащиеся должны приобрести знания о географических особенностях своей местности. В связи с этим 24% уроков по курсу включают в себя региональный компонент географических знаний.</w:t>
      </w:r>
    </w:p>
    <w:p w:rsidR="00995D0B" w:rsidRPr="00F5426E" w:rsidRDefault="00995D0B" w:rsidP="00995D0B">
      <w:pPr>
        <w:spacing w:line="360" w:lineRule="auto"/>
      </w:pPr>
      <w:r w:rsidRPr="00F5426E">
        <w:t>Рабочая программа подготовлена для работы по следующему учебно-методическому комплекту:</w:t>
      </w:r>
    </w:p>
    <w:p w:rsidR="00995D0B" w:rsidRPr="00F5426E" w:rsidRDefault="00995D0B" w:rsidP="00995D0B">
      <w:pPr>
        <w:spacing w:line="360" w:lineRule="auto"/>
      </w:pPr>
      <w:r w:rsidRPr="00F5426E">
        <w:t xml:space="preserve">Учебник:     А.И. Алексеев. География России: природа и население. Москва, </w:t>
      </w:r>
      <w:r>
        <w:t>Просвещение 2014г</w:t>
      </w:r>
    </w:p>
    <w:p w:rsidR="00995D0B" w:rsidRPr="00F5426E" w:rsidRDefault="00995D0B" w:rsidP="00995D0B">
      <w:pPr>
        <w:spacing w:line="360" w:lineRule="auto"/>
      </w:pPr>
      <w:r w:rsidRPr="00F5426E">
        <w:t>Методические пособия: С.А. Малиновская. География. 8 класс: Поурочные планы по учебнику А.И.Алексеева. Волгоград:</w:t>
      </w:r>
      <w:r>
        <w:t xml:space="preserve"> Учитель, 2011</w:t>
      </w:r>
      <w:r w:rsidRPr="00F5426E">
        <w:t xml:space="preserve">; </w:t>
      </w:r>
    </w:p>
    <w:p w:rsidR="00995D0B" w:rsidRPr="00F5426E" w:rsidRDefault="00995D0B" w:rsidP="00995D0B">
      <w:pPr>
        <w:spacing w:line="360" w:lineRule="auto"/>
      </w:pPr>
      <w:r w:rsidRPr="00F5426E">
        <w:t>О.В. Антушева. География России. Природа. 8 класс: поурочные</w:t>
      </w:r>
      <w:r>
        <w:t xml:space="preserve"> планы. Волгоград: Учитель, 2010</w:t>
      </w:r>
      <w:r w:rsidRPr="00F5426E">
        <w:t xml:space="preserve">. </w:t>
      </w:r>
    </w:p>
    <w:p w:rsidR="00995D0B" w:rsidRPr="00F5426E" w:rsidRDefault="00995D0B" w:rsidP="00995D0B">
      <w:pPr>
        <w:spacing w:line="360" w:lineRule="auto"/>
      </w:pPr>
      <w:r w:rsidRPr="00F5426E">
        <w:t xml:space="preserve">Дидактические материалы: И.И. Баринова, В.П. Дронов, В.Б. Пятунин. Дидактические материалы по географии России. Москва: Просвещение, 1996.   </w:t>
      </w:r>
    </w:p>
    <w:p w:rsidR="00995D0B" w:rsidRPr="00F5426E" w:rsidRDefault="00995D0B" w:rsidP="00995D0B">
      <w:pPr>
        <w:spacing w:line="360" w:lineRule="auto"/>
      </w:pPr>
      <w:r w:rsidRPr="00F5426E">
        <w:rPr>
          <w:b/>
        </w:rPr>
        <w:t>Цель курса</w:t>
      </w:r>
      <w:r w:rsidRPr="00F5426E">
        <w:t xml:space="preserve">: Формирование представления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w:t>
      </w:r>
      <w:r>
        <w:t>региональные процессы и явления.</w:t>
      </w:r>
      <w:r w:rsidRPr="00F5426E">
        <w:t>Развитие представления о своем географическом регионе, в котором локализуются и развиваются все географические процессы и явления;</w:t>
      </w:r>
    </w:p>
    <w:p w:rsidR="00995D0B" w:rsidRPr="00F5426E" w:rsidRDefault="00995D0B" w:rsidP="00995D0B">
      <w:pPr>
        <w:spacing w:line="360" w:lineRule="auto"/>
      </w:pPr>
      <w:r w:rsidRPr="00F5426E">
        <w:t>Создание образа своего родного края, сравнение его с другими регионами России и с различными регионами мира;</w:t>
      </w:r>
    </w:p>
    <w:p w:rsidR="00995D0B" w:rsidRPr="00F5426E" w:rsidRDefault="00995D0B" w:rsidP="00995D0B">
      <w:pPr>
        <w:spacing w:line="360" w:lineRule="auto"/>
      </w:pPr>
      <w:r w:rsidRPr="00F5426E">
        <w:lastRenderedPageBreak/>
        <w:t>Вооружение школьников необходимыми практическими умениями и навыками самостоятельной работы с различными источниками географической информации, а также прогностическими, природоохранными и поведенческими умениями:</w:t>
      </w:r>
    </w:p>
    <w:p w:rsidR="00995D0B" w:rsidRPr="00F5426E" w:rsidRDefault="00995D0B" w:rsidP="00995D0B">
      <w:pPr>
        <w:spacing w:line="360" w:lineRule="auto"/>
      </w:pPr>
      <w:r>
        <w:t>-</w:t>
      </w:r>
      <w:r w:rsidRPr="00F5426E">
        <w:t>Понимать специфику географического положения России;</w:t>
      </w:r>
    </w:p>
    <w:p w:rsidR="00995D0B" w:rsidRPr="00F5426E" w:rsidRDefault="00995D0B" w:rsidP="00995D0B">
      <w:pPr>
        <w:spacing w:line="360" w:lineRule="auto"/>
      </w:pPr>
      <w:r>
        <w:t>-</w:t>
      </w:r>
      <w:r w:rsidRPr="00F5426E">
        <w:t>Знать особенности рельефа, климата, вод, растительности и животного мира Российской Федерации;</w:t>
      </w:r>
    </w:p>
    <w:p w:rsidR="00995D0B" w:rsidRPr="00F5426E" w:rsidRDefault="00995D0B" w:rsidP="00995D0B">
      <w:pPr>
        <w:spacing w:line="360" w:lineRule="auto"/>
      </w:pPr>
      <w:r>
        <w:t>-</w:t>
      </w:r>
      <w:r w:rsidRPr="00F5426E">
        <w:t>Оценивать последствия экологических и социально-экономических проблем России, их влияния на уровень и качество жизни населения;</w:t>
      </w:r>
    </w:p>
    <w:p w:rsidR="00995D0B" w:rsidRPr="00F5426E" w:rsidRDefault="00995D0B" w:rsidP="00995D0B">
      <w:pPr>
        <w:spacing w:line="360" w:lineRule="auto"/>
      </w:pPr>
      <w:r>
        <w:t>-</w:t>
      </w:r>
      <w:r w:rsidRPr="00F5426E">
        <w:t>Применять географические знания о своей Родине для активной адаптации к быстро меняющейся природной и социально-экономической среде;</w:t>
      </w:r>
    </w:p>
    <w:p w:rsidR="00995D0B" w:rsidRPr="00F5426E" w:rsidRDefault="00995D0B" w:rsidP="00995D0B">
      <w:pPr>
        <w:spacing w:line="360" w:lineRule="auto"/>
      </w:pPr>
      <w:r w:rsidRPr="00F5426E">
        <w:rPr>
          <w:b/>
        </w:rPr>
        <w:t xml:space="preserve">Задачи курса: </w:t>
      </w:r>
      <w:r w:rsidRPr="00F5426E">
        <w:t xml:space="preserve">Подготовка учащихся к ориентации в российском пространстве, к умению адаптироваться к окружающей среде (не только природной, но еще в большей степени — к экономической, социальной и культурной). В то же время сама среда </w:t>
      </w:r>
      <w:proofErr w:type="spellStart"/>
      <w:r w:rsidRPr="00F5426E">
        <w:t>жизнеобитания</w:t>
      </w:r>
      <w:proofErr w:type="spellEnd"/>
      <w:r w:rsidRPr="00F5426E">
        <w:t xml:space="preserve">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по-другому организовывать свою жизнь и т.д. </w:t>
      </w:r>
    </w:p>
    <w:p w:rsidR="00E95360" w:rsidRDefault="000F264F" w:rsidP="00995D0B">
      <w:pPr>
        <w:jc w:val="center"/>
        <w:rPr>
          <w:sz w:val="22"/>
          <w:szCs w:val="22"/>
        </w:rPr>
      </w:pPr>
      <w:r>
        <w:rPr>
          <w:sz w:val="22"/>
          <w:szCs w:val="22"/>
        </w:rPr>
        <w:t>За курс 7 класса программный материал по плану- 68ч; фактически- 65ч. Программа пройдена.</w:t>
      </w:r>
    </w:p>
    <w:p w:rsidR="00E95360" w:rsidRPr="00E95360" w:rsidRDefault="00E95360" w:rsidP="00E95360">
      <w:pPr>
        <w:rPr>
          <w:sz w:val="22"/>
          <w:szCs w:val="22"/>
        </w:rPr>
      </w:pPr>
    </w:p>
    <w:p w:rsidR="00E95360" w:rsidRPr="00E95360" w:rsidRDefault="00E95360" w:rsidP="00E95360">
      <w:pPr>
        <w:rPr>
          <w:sz w:val="22"/>
          <w:szCs w:val="22"/>
        </w:rPr>
      </w:pPr>
    </w:p>
    <w:p w:rsidR="00E95360" w:rsidRPr="00E95360" w:rsidRDefault="00E95360" w:rsidP="00E95360">
      <w:pPr>
        <w:rPr>
          <w:sz w:val="22"/>
          <w:szCs w:val="22"/>
        </w:rPr>
      </w:pPr>
    </w:p>
    <w:p w:rsidR="00E95360" w:rsidRPr="00E95360" w:rsidRDefault="00E95360" w:rsidP="00E95360">
      <w:pPr>
        <w:rPr>
          <w:sz w:val="22"/>
          <w:szCs w:val="22"/>
        </w:rPr>
      </w:pPr>
    </w:p>
    <w:p w:rsidR="00E95360" w:rsidRPr="00E95360" w:rsidRDefault="00E95360" w:rsidP="00E95360">
      <w:pPr>
        <w:rPr>
          <w:sz w:val="22"/>
          <w:szCs w:val="22"/>
        </w:rPr>
      </w:pPr>
    </w:p>
    <w:p w:rsidR="00E95360" w:rsidRPr="00E95360" w:rsidRDefault="00E95360" w:rsidP="00E95360">
      <w:pPr>
        <w:rPr>
          <w:sz w:val="22"/>
          <w:szCs w:val="22"/>
        </w:rPr>
      </w:pPr>
    </w:p>
    <w:p w:rsidR="00E95360" w:rsidRDefault="00E95360" w:rsidP="00E95360">
      <w:pPr>
        <w:rPr>
          <w:sz w:val="22"/>
          <w:szCs w:val="22"/>
        </w:rPr>
      </w:pPr>
    </w:p>
    <w:p w:rsidR="00E95360" w:rsidRDefault="00E95360" w:rsidP="00E95360">
      <w:pPr>
        <w:ind w:firstLine="708"/>
        <w:rPr>
          <w:sz w:val="22"/>
          <w:szCs w:val="22"/>
        </w:rPr>
      </w:pPr>
    </w:p>
    <w:p w:rsidR="00E95360" w:rsidRDefault="00E95360" w:rsidP="00E95360">
      <w:pPr>
        <w:rPr>
          <w:sz w:val="22"/>
          <w:szCs w:val="22"/>
        </w:rPr>
      </w:pPr>
    </w:p>
    <w:p w:rsidR="00995D0B" w:rsidRPr="00E95360" w:rsidRDefault="00995D0B" w:rsidP="00E95360">
      <w:pPr>
        <w:rPr>
          <w:sz w:val="22"/>
          <w:szCs w:val="22"/>
        </w:rPr>
        <w:sectPr w:rsidR="00995D0B" w:rsidRPr="00E95360" w:rsidSect="00415965">
          <w:pgSz w:w="11906" w:h="16838"/>
          <w:pgMar w:top="568" w:right="566" w:bottom="567" w:left="900" w:header="708" w:footer="708" w:gutter="0"/>
          <w:cols w:space="720"/>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103"/>
        <w:gridCol w:w="708"/>
        <w:gridCol w:w="1276"/>
        <w:gridCol w:w="1134"/>
        <w:gridCol w:w="1418"/>
      </w:tblGrid>
      <w:tr w:rsidR="000D52C8" w:rsidTr="000D52C8">
        <w:trPr>
          <w:cantSplit/>
          <w:trHeight w:val="1300"/>
        </w:trPr>
        <w:tc>
          <w:tcPr>
            <w:tcW w:w="1101" w:type="dxa"/>
            <w:vMerge w:val="restart"/>
            <w:vAlign w:val="center"/>
          </w:tcPr>
          <w:p w:rsidR="000D52C8" w:rsidRPr="00404CEA" w:rsidRDefault="000D52C8" w:rsidP="0091655D">
            <w:pPr>
              <w:jc w:val="center"/>
              <w:rPr>
                <w:b/>
                <w:i/>
                <w:iCs/>
                <w:sz w:val="28"/>
                <w:szCs w:val="28"/>
              </w:rPr>
            </w:pPr>
            <w:r w:rsidRPr="00404CEA">
              <w:rPr>
                <w:b/>
                <w:i/>
                <w:iCs/>
                <w:sz w:val="28"/>
                <w:szCs w:val="28"/>
              </w:rPr>
              <w:lastRenderedPageBreak/>
              <w:t>№ урока</w:t>
            </w:r>
          </w:p>
        </w:tc>
        <w:tc>
          <w:tcPr>
            <w:tcW w:w="5103" w:type="dxa"/>
            <w:vMerge w:val="restart"/>
            <w:vAlign w:val="center"/>
          </w:tcPr>
          <w:p w:rsidR="000D52C8" w:rsidRPr="00404CEA" w:rsidRDefault="00B92520" w:rsidP="0091655D">
            <w:pPr>
              <w:pStyle w:val="4"/>
              <w:rPr>
                <w:rFonts w:ascii="Times New Roman" w:hAnsi="Times New Roman" w:cs="Times New Roman"/>
                <w:bCs w:val="0"/>
                <w:color w:val="auto"/>
                <w:sz w:val="28"/>
                <w:szCs w:val="28"/>
              </w:rPr>
            </w:pPr>
            <w:r>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111.25pt;margin-top:-56.05pt;width:273pt;height:19.25pt;z-index:251666432;mso-position-horizontal-relative:text;mso-position-vertical-relative:text" fillcolor="black [3213]" stroked="f">
                  <v:shadow color="#b2b2b2" opacity="52429f" offset="3pt"/>
                  <v:textpath style="font-family:&quot;Times New Roman&quot;;v-text-kern:t" trim="t" fitpath="t" string="Календарно-тематическое планирование"/>
                </v:shape>
              </w:pict>
            </w:r>
            <w:r w:rsidR="000D52C8" w:rsidRPr="00404CEA">
              <w:rPr>
                <w:rFonts w:ascii="Times New Roman" w:hAnsi="Times New Roman" w:cs="Times New Roman"/>
                <w:bCs w:val="0"/>
                <w:color w:val="auto"/>
                <w:sz w:val="28"/>
                <w:szCs w:val="28"/>
              </w:rPr>
              <w:t>Тема урока</w:t>
            </w:r>
          </w:p>
        </w:tc>
        <w:tc>
          <w:tcPr>
            <w:tcW w:w="708" w:type="dxa"/>
            <w:vMerge w:val="restart"/>
            <w:vAlign w:val="center"/>
          </w:tcPr>
          <w:p w:rsidR="000D52C8" w:rsidRPr="00404CEA" w:rsidRDefault="000D52C8" w:rsidP="0091655D">
            <w:pPr>
              <w:pStyle w:val="a8"/>
              <w:rPr>
                <w:i/>
                <w:iCs/>
                <w:sz w:val="28"/>
                <w:szCs w:val="28"/>
              </w:rPr>
            </w:pPr>
            <w:r>
              <w:rPr>
                <w:i/>
                <w:iCs/>
                <w:sz w:val="28"/>
                <w:szCs w:val="28"/>
              </w:rPr>
              <w:t>Кол-</w:t>
            </w:r>
            <w:r w:rsidRPr="00404CEA">
              <w:rPr>
                <w:i/>
                <w:iCs/>
                <w:sz w:val="28"/>
                <w:szCs w:val="28"/>
              </w:rPr>
              <w:t>во часов</w:t>
            </w:r>
          </w:p>
          <w:p w:rsidR="000D52C8" w:rsidRPr="00404CEA" w:rsidRDefault="000D52C8" w:rsidP="0091655D">
            <w:pPr>
              <w:jc w:val="center"/>
              <w:rPr>
                <w:b/>
                <w:i/>
                <w:iCs/>
                <w:sz w:val="28"/>
                <w:szCs w:val="28"/>
              </w:rPr>
            </w:pPr>
          </w:p>
        </w:tc>
        <w:tc>
          <w:tcPr>
            <w:tcW w:w="2410" w:type="dxa"/>
            <w:gridSpan w:val="2"/>
            <w:vAlign w:val="center"/>
          </w:tcPr>
          <w:p w:rsidR="000D52C8" w:rsidRPr="00404CEA" w:rsidRDefault="000D52C8" w:rsidP="0091655D">
            <w:pPr>
              <w:jc w:val="center"/>
              <w:rPr>
                <w:b/>
                <w:i/>
                <w:iCs/>
                <w:sz w:val="28"/>
                <w:szCs w:val="28"/>
              </w:rPr>
            </w:pPr>
            <w:r w:rsidRPr="00404CEA">
              <w:rPr>
                <w:b/>
                <w:i/>
                <w:iCs/>
                <w:sz w:val="28"/>
                <w:szCs w:val="28"/>
              </w:rPr>
              <w:t>Дата проведения</w:t>
            </w:r>
          </w:p>
        </w:tc>
        <w:tc>
          <w:tcPr>
            <w:tcW w:w="1418" w:type="dxa"/>
          </w:tcPr>
          <w:p w:rsidR="000D52C8" w:rsidRPr="00404CEA" w:rsidRDefault="000D52C8" w:rsidP="0091655D">
            <w:pPr>
              <w:jc w:val="center"/>
              <w:rPr>
                <w:b/>
                <w:i/>
                <w:iCs/>
                <w:sz w:val="28"/>
                <w:szCs w:val="28"/>
              </w:rPr>
            </w:pPr>
            <w:r>
              <w:rPr>
                <w:b/>
                <w:i/>
                <w:iCs/>
                <w:sz w:val="28"/>
                <w:szCs w:val="28"/>
              </w:rPr>
              <w:t xml:space="preserve">Примечание </w:t>
            </w:r>
          </w:p>
        </w:tc>
      </w:tr>
      <w:tr w:rsidR="000D52C8" w:rsidTr="000D52C8">
        <w:trPr>
          <w:cantSplit/>
          <w:trHeight w:val="405"/>
        </w:trPr>
        <w:tc>
          <w:tcPr>
            <w:tcW w:w="1101" w:type="dxa"/>
            <w:vMerge/>
            <w:tcBorders>
              <w:bottom w:val="single" w:sz="4" w:space="0" w:color="auto"/>
            </w:tcBorders>
            <w:vAlign w:val="center"/>
          </w:tcPr>
          <w:p w:rsidR="000D52C8" w:rsidRDefault="000D52C8" w:rsidP="0091655D">
            <w:pPr>
              <w:jc w:val="center"/>
              <w:rPr>
                <w:bCs/>
                <w:i/>
                <w:iCs/>
              </w:rPr>
            </w:pPr>
          </w:p>
        </w:tc>
        <w:tc>
          <w:tcPr>
            <w:tcW w:w="5103" w:type="dxa"/>
            <w:vMerge/>
            <w:tcBorders>
              <w:bottom w:val="single" w:sz="4" w:space="0" w:color="auto"/>
            </w:tcBorders>
            <w:vAlign w:val="center"/>
          </w:tcPr>
          <w:p w:rsidR="000D52C8" w:rsidRDefault="000D52C8" w:rsidP="0091655D">
            <w:pPr>
              <w:jc w:val="center"/>
              <w:rPr>
                <w:bCs/>
                <w:i/>
                <w:iCs/>
              </w:rPr>
            </w:pPr>
          </w:p>
        </w:tc>
        <w:tc>
          <w:tcPr>
            <w:tcW w:w="708" w:type="dxa"/>
            <w:vMerge/>
            <w:tcBorders>
              <w:bottom w:val="single" w:sz="4" w:space="0" w:color="auto"/>
            </w:tcBorders>
            <w:vAlign w:val="center"/>
          </w:tcPr>
          <w:p w:rsidR="000D52C8" w:rsidRDefault="000D52C8" w:rsidP="0091655D">
            <w:pPr>
              <w:pStyle w:val="a8"/>
              <w:rPr>
                <w:b/>
                <w:bCs/>
                <w:i/>
                <w:iCs/>
              </w:rPr>
            </w:pPr>
          </w:p>
        </w:tc>
        <w:tc>
          <w:tcPr>
            <w:tcW w:w="1276" w:type="dxa"/>
            <w:tcBorders>
              <w:bottom w:val="single" w:sz="4" w:space="0" w:color="auto"/>
            </w:tcBorders>
            <w:vAlign w:val="center"/>
          </w:tcPr>
          <w:p w:rsidR="000D52C8" w:rsidRDefault="000D52C8" w:rsidP="0091655D">
            <w:pPr>
              <w:jc w:val="center"/>
              <w:rPr>
                <w:bCs/>
                <w:i/>
                <w:iCs/>
              </w:rPr>
            </w:pPr>
            <w:r>
              <w:rPr>
                <w:bCs/>
                <w:i/>
                <w:iCs/>
              </w:rPr>
              <w:t>По плану</w:t>
            </w:r>
          </w:p>
        </w:tc>
        <w:tc>
          <w:tcPr>
            <w:tcW w:w="1134" w:type="dxa"/>
            <w:tcBorders>
              <w:bottom w:val="single" w:sz="4" w:space="0" w:color="auto"/>
            </w:tcBorders>
            <w:vAlign w:val="center"/>
          </w:tcPr>
          <w:p w:rsidR="000D52C8" w:rsidRDefault="000D52C8" w:rsidP="0091655D">
            <w:pPr>
              <w:jc w:val="center"/>
              <w:rPr>
                <w:bCs/>
                <w:i/>
                <w:iCs/>
              </w:rPr>
            </w:pPr>
            <w:r>
              <w:rPr>
                <w:bCs/>
                <w:i/>
                <w:iCs/>
              </w:rPr>
              <w:t xml:space="preserve">Факт </w:t>
            </w:r>
          </w:p>
        </w:tc>
        <w:tc>
          <w:tcPr>
            <w:tcW w:w="1418" w:type="dxa"/>
            <w:tcBorders>
              <w:bottom w:val="single" w:sz="4" w:space="0" w:color="auto"/>
            </w:tcBorders>
          </w:tcPr>
          <w:p w:rsidR="000D52C8" w:rsidRDefault="000D52C8" w:rsidP="0091655D">
            <w:pPr>
              <w:jc w:val="center"/>
              <w:rPr>
                <w:bCs/>
                <w:i/>
                <w:iCs/>
              </w:rPr>
            </w:pPr>
          </w:p>
        </w:tc>
      </w:tr>
      <w:tr w:rsidR="000D52C8" w:rsidTr="000D52C8">
        <w:trPr>
          <w:trHeight w:val="473"/>
        </w:trPr>
        <w:tc>
          <w:tcPr>
            <w:tcW w:w="6204" w:type="dxa"/>
            <w:gridSpan w:val="2"/>
            <w:vAlign w:val="center"/>
          </w:tcPr>
          <w:p w:rsidR="000D52C8" w:rsidRPr="00C43F3F" w:rsidRDefault="000D52C8" w:rsidP="0091655D">
            <w:pPr>
              <w:jc w:val="both"/>
              <w:rPr>
                <w:b/>
                <w:i/>
              </w:rPr>
            </w:pPr>
            <w:r w:rsidRPr="00C43F3F">
              <w:rPr>
                <w:b/>
                <w:i/>
              </w:rPr>
              <w:t>Россия в мире</w:t>
            </w:r>
          </w:p>
        </w:tc>
        <w:tc>
          <w:tcPr>
            <w:tcW w:w="708" w:type="dxa"/>
            <w:vAlign w:val="center"/>
          </w:tcPr>
          <w:p w:rsidR="000D52C8" w:rsidRDefault="000D52C8" w:rsidP="0091655D">
            <w:pPr>
              <w:jc w:val="center"/>
              <w:rPr>
                <w:b/>
              </w:rPr>
            </w:pPr>
          </w:p>
        </w:tc>
        <w:tc>
          <w:tcPr>
            <w:tcW w:w="1276" w:type="dxa"/>
          </w:tcPr>
          <w:p w:rsidR="000D52C8" w:rsidRDefault="000D52C8" w:rsidP="0091655D"/>
        </w:tc>
        <w:tc>
          <w:tcPr>
            <w:tcW w:w="1134" w:type="dxa"/>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tabs>
                <w:tab w:val="left" w:pos="720"/>
                <w:tab w:val="left" w:pos="900"/>
              </w:tabs>
              <w:jc w:val="center"/>
            </w:pPr>
            <w:r>
              <w:t>1</w:t>
            </w:r>
          </w:p>
        </w:tc>
        <w:tc>
          <w:tcPr>
            <w:tcW w:w="5103" w:type="dxa"/>
          </w:tcPr>
          <w:p w:rsidR="000D52C8" w:rsidRPr="00CA1247" w:rsidRDefault="000D52C8" w:rsidP="0091655D">
            <w:pPr>
              <w:shd w:val="clear" w:color="auto" w:fill="FFFFFF"/>
              <w:autoSpaceDE w:val="0"/>
              <w:autoSpaceDN w:val="0"/>
              <w:adjustRightInd w:val="0"/>
              <w:rPr>
                <w:bCs/>
                <w:szCs w:val="20"/>
              </w:rPr>
            </w:pPr>
            <w:r w:rsidRPr="006D5A01">
              <w:rPr>
                <w:bCs/>
                <w:iCs/>
              </w:rPr>
              <w:t xml:space="preserve">Россия  на карте мира.  </w:t>
            </w: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2</w:t>
            </w:r>
          </w:p>
        </w:tc>
        <w:tc>
          <w:tcPr>
            <w:tcW w:w="5103" w:type="dxa"/>
          </w:tcPr>
          <w:p w:rsidR="000D52C8" w:rsidRDefault="000D52C8" w:rsidP="006D5A01">
            <w:pPr>
              <w:rPr>
                <w:b/>
              </w:rPr>
            </w:pPr>
            <w:r>
              <w:rPr>
                <w:b/>
              </w:rPr>
              <w:t>Учимся с «Полярной звездой»</w:t>
            </w:r>
          </w:p>
          <w:p w:rsidR="000D52C8" w:rsidRPr="006D5A01" w:rsidRDefault="000D52C8" w:rsidP="006D5A01">
            <w:r w:rsidRPr="006D5A01">
              <w:rPr>
                <w:b/>
              </w:rPr>
              <w:t>Практическая работа №1</w:t>
            </w:r>
          </w:p>
          <w:p w:rsidR="000D52C8" w:rsidRPr="006D5A01" w:rsidRDefault="000D52C8" w:rsidP="006D5A01">
            <w:pPr>
              <w:shd w:val="clear" w:color="auto" w:fill="FFFFFF"/>
              <w:autoSpaceDE w:val="0"/>
              <w:autoSpaceDN w:val="0"/>
              <w:adjustRightInd w:val="0"/>
              <w:rPr>
                <w:bCs/>
                <w:iCs/>
              </w:rPr>
            </w:pPr>
            <w:r w:rsidRPr="006D5A01">
              <w:t>«Характеристика географического положения России»</w:t>
            </w: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3</w:t>
            </w:r>
          </w:p>
        </w:tc>
        <w:tc>
          <w:tcPr>
            <w:tcW w:w="5103" w:type="dxa"/>
          </w:tcPr>
          <w:p w:rsidR="000D52C8" w:rsidRDefault="000D52C8" w:rsidP="0091655D">
            <w:pPr>
              <w:shd w:val="clear" w:color="auto" w:fill="FFFFFF"/>
              <w:autoSpaceDE w:val="0"/>
              <w:autoSpaceDN w:val="0"/>
              <w:adjustRightInd w:val="0"/>
              <w:ind w:left="45"/>
              <w:rPr>
                <w:bCs/>
              </w:rPr>
            </w:pPr>
            <w:r w:rsidRPr="00CA1247">
              <w:rPr>
                <w:bCs/>
              </w:rPr>
              <w:t>Россия на карте часовых поясов.</w:t>
            </w:r>
          </w:p>
          <w:p w:rsidR="000D52C8" w:rsidRPr="00CA1247" w:rsidRDefault="000D52C8" w:rsidP="0091655D">
            <w:pPr>
              <w:shd w:val="clear" w:color="auto" w:fill="FFFFFF"/>
              <w:autoSpaceDE w:val="0"/>
              <w:autoSpaceDN w:val="0"/>
              <w:adjustRightInd w:val="0"/>
              <w:ind w:left="45"/>
              <w:rPr>
                <w:bCs/>
              </w:rPr>
            </w:pP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4</w:t>
            </w:r>
          </w:p>
        </w:tc>
        <w:tc>
          <w:tcPr>
            <w:tcW w:w="5103" w:type="dxa"/>
          </w:tcPr>
          <w:p w:rsidR="000D52C8" w:rsidRDefault="000D52C8" w:rsidP="002C25C9">
            <w:pPr>
              <w:shd w:val="clear" w:color="auto" w:fill="FFFFFF"/>
              <w:autoSpaceDE w:val="0"/>
              <w:autoSpaceDN w:val="0"/>
              <w:adjustRightInd w:val="0"/>
              <w:ind w:left="45"/>
              <w:rPr>
                <w:bCs/>
              </w:rPr>
            </w:pPr>
            <w:r>
              <w:rPr>
                <w:bCs/>
              </w:rPr>
              <w:t>Как ориентироваться по карте России.</w:t>
            </w:r>
          </w:p>
          <w:p w:rsidR="000D52C8" w:rsidRPr="00CA1247" w:rsidRDefault="000D52C8" w:rsidP="002C25C9">
            <w:pPr>
              <w:shd w:val="clear" w:color="auto" w:fill="FFFFFF"/>
              <w:autoSpaceDE w:val="0"/>
              <w:autoSpaceDN w:val="0"/>
              <w:adjustRightInd w:val="0"/>
              <w:ind w:left="45"/>
              <w:rPr>
                <w:bCs/>
              </w:rPr>
            </w:pP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5</w:t>
            </w:r>
          </w:p>
        </w:tc>
        <w:tc>
          <w:tcPr>
            <w:tcW w:w="5103" w:type="dxa"/>
          </w:tcPr>
          <w:p w:rsidR="000D52C8" w:rsidRDefault="000D52C8" w:rsidP="0091655D">
            <w:pPr>
              <w:shd w:val="clear" w:color="auto" w:fill="FFFFFF"/>
              <w:autoSpaceDE w:val="0"/>
              <w:autoSpaceDN w:val="0"/>
              <w:adjustRightInd w:val="0"/>
              <w:rPr>
                <w:bCs/>
                <w:iCs/>
              </w:rPr>
            </w:pPr>
            <w:r>
              <w:rPr>
                <w:bCs/>
                <w:iCs/>
              </w:rPr>
              <w:t xml:space="preserve"> Формирование территории</w:t>
            </w:r>
            <w:r w:rsidRPr="00CA1247">
              <w:rPr>
                <w:bCs/>
                <w:iCs/>
              </w:rPr>
              <w:t xml:space="preserve"> России.</w:t>
            </w:r>
          </w:p>
          <w:p w:rsidR="000D52C8" w:rsidRPr="00CA1247" w:rsidRDefault="000D52C8" w:rsidP="0091655D">
            <w:pPr>
              <w:shd w:val="clear" w:color="auto" w:fill="FFFFFF"/>
              <w:autoSpaceDE w:val="0"/>
              <w:autoSpaceDN w:val="0"/>
              <w:adjustRightInd w:val="0"/>
              <w:rPr>
                <w:bCs/>
              </w:rPr>
            </w:pP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6</w:t>
            </w:r>
          </w:p>
        </w:tc>
        <w:tc>
          <w:tcPr>
            <w:tcW w:w="5103" w:type="dxa"/>
          </w:tcPr>
          <w:p w:rsidR="000D52C8" w:rsidRDefault="000D52C8" w:rsidP="0091655D">
            <w:pPr>
              <w:shd w:val="clear" w:color="auto" w:fill="FFFFFF"/>
              <w:autoSpaceDE w:val="0"/>
              <w:autoSpaceDN w:val="0"/>
              <w:adjustRightInd w:val="0"/>
              <w:rPr>
                <w:bCs/>
                <w:iCs/>
              </w:rPr>
            </w:pPr>
            <w:r>
              <w:rPr>
                <w:bCs/>
                <w:iCs/>
              </w:rPr>
              <w:t xml:space="preserve"> Наше национальное богатство и наследие</w:t>
            </w:r>
          </w:p>
          <w:p w:rsidR="000D52C8" w:rsidRPr="00CA1247" w:rsidRDefault="000D52C8" w:rsidP="0091655D">
            <w:pPr>
              <w:shd w:val="clear" w:color="auto" w:fill="FFFFFF"/>
              <w:autoSpaceDE w:val="0"/>
              <w:autoSpaceDN w:val="0"/>
              <w:adjustRightInd w:val="0"/>
              <w:rPr>
                <w:bCs/>
                <w:iCs/>
              </w:rPr>
            </w:pP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Pr="005C5613" w:rsidRDefault="000D52C8" w:rsidP="0091655D">
            <w:pPr>
              <w:jc w:val="center"/>
              <w:rPr>
                <w:b/>
                <w:i/>
              </w:rPr>
            </w:pPr>
          </w:p>
        </w:tc>
        <w:tc>
          <w:tcPr>
            <w:tcW w:w="5103" w:type="dxa"/>
          </w:tcPr>
          <w:p w:rsidR="000D52C8" w:rsidRPr="005C5613" w:rsidRDefault="000D52C8" w:rsidP="002C25C9">
            <w:pPr>
              <w:shd w:val="clear" w:color="auto" w:fill="FFFFFF"/>
              <w:autoSpaceDE w:val="0"/>
              <w:autoSpaceDN w:val="0"/>
              <w:adjustRightInd w:val="0"/>
              <w:rPr>
                <w:b/>
                <w:bCs/>
                <w:i/>
                <w:iCs/>
              </w:rPr>
            </w:pPr>
            <w:r w:rsidRPr="005C5613">
              <w:rPr>
                <w:b/>
                <w:bCs/>
                <w:i/>
                <w:iCs/>
              </w:rPr>
              <w:t>Россияне</w:t>
            </w:r>
          </w:p>
          <w:p w:rsidR="000D52C8" w:rsidRPr="005C5613" w:rsidRDefault="000D52C8" w:rsidP="002C25C9">
            <w:pPr>
              <w:shd w:val="clear" w:color="auto" w:fill="FFFFFF"/>
              <w:autoSpaceDE w:val="0"/>
              <w:autoSpaceDN w:val="0"/>
              <w:adjustRightInd w:val="0"/>
              <w:rPr>
                <w:b/>
                <w:bCs/>
                <w:i/>
                <w:iCs/>
              </w:rPr>
            </w:pPr>
          </w:p>
        </w:tc>
        <w:tc>
          <w:tcPr>
            <w:tcW w:w="708" w:type="dxa"/>
            <w:vAlign w:val="center"/>
          </w:tcPr>
          <w:p w:rsidR="000D52C8" w:rsidRPr="002C25C9" w:rsidRDefault="000D52C8" w:rsidP="0091655D">
            <w:pPr>
              <w:jc w:val="center"/>
              <w:rPr>
                <w:b/>
              </w:rP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7</w:t>
            </w:r>
          </w:p>
        </w:tc>
        <w:tc>
          <w:tcPr>
            <w:tcW w:w="5103" w:type="dxa"/>
          </w:tcPr>
          <w:p w:rsidR="000D52C8" w:rsidRDefault="000D52C8" w:rsidP="0091655D">
            <w:pPr>
              <w:shd w:val="clear" w:color="auto" w:fill="FFFFFF"/>
              <w:autoSpaceDE w:val="0"/>
              <w:autoSpaceDN w:val="0"/>
              <w:adjustRightInd w:val="0"/>
              <w:ind w:left="45"/>
              <w:rPr>
                <w:bCs/>
                <w:szCs w:val="20"/>
              </w:rPr>
            </w:pPr>
            <w:r>
              <w:rPr>
                <w:bCs/>
                <w:szCs w:val="20"/>
              </w:rPr>
              <w:t>Численность населения.</w:t>
            </w:r>
          </w:p>
          <w:p w:rsidR="000D52C8" w:rsidRPr="00CA1247" w:rsidRDefault="000D52C8" w:rsidP="0091655D">
            <w:pPr>
              <w:shd w:val="clear" w:color="auto" w:fill="FFFFFF"/>
              <w:autoSpaceDE w:val="0"/>
              <w:autoSpaceDN w:val="0"/>
              <w:adjustRightInd w:val="0"/>
              <w:ind w:left="45"/>
              <w:rPr>
                <w:bCs/>
                <w:szCs w:val="20"/>
              </w:rPr>
            </w:pPr>
          </w:p>
        </w:tc>
        <w:tc>
          <w:tcPr>
            <w:tcW w:w="708" w:type="dxa"/>
            <w:vAlign w:val="center"/>
          </w:tcPr>
          <w:p w:rsidR="000D52C8" w:rsidRPr="002C25C9"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8</w:t>
            </w:r>
          </w:p>
        </w:tc>
        <w:tc>
          <w:tcPr>
            <w:tcW w:w="5103" w:type="dxa"/>
          </w:tcPr>
          <w:p w:rsidR="000D52C8" w:rsidRDefault="000D52C8" w:rsidP="0091655D">
            <w:pPr>
              <w:shd w:val="clear" w:color="auto" w:fill="FFFFFF"/>
              <w:autoSpaceDE w:val="0"/>
              <w:autoSpaceDN w:val="0"/>
              <w:adjustRightInd w:val="0"/>
              <w:ind w:left="45"/>
              <w:rPr>
                <w:bCs/>
                <w:szCs w:val="20"/>
              </w:rPr>
            </w:pPr>
            <w:r>
              <w:rPr>
                <w:bCs/>
                <w:szCs w:val="20"/>
              </w:rPr>
              <w:t>Воспроизводство населения.</w:t>
            </w:r>
          </w:p>
          <w:p w:rsidR="000D52C8" w:rsidRPr="00CA1247" w:rsidRDefault="000D52C8" w:rsidP="0091655D">
            <w:pPr>
              <w:shd w:val="clear" w:color="auto" w:fill="FFFFFF"/>
              <w:autoSpaceDE w:val="0"/>
              <w:autoSpaceDN w:val="0"/>
              <w:adjustRightInd w:val="0"/>
              <w:ind w:left="45"/>
              <w:rPr>
                <w:bCs/>
                <w:szCs w:val="20"/>
              </w:rPr>
            </w:pP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9</w:t>
            </w:r>
          </w:p>
        </w:tc>
        <w:tc>
          <w:tcPr>
            <w:tcW w:w="5103" w:type="dxa"/>
          </w:tcPr>
          <w:p w:rsidR="000D52C8" w:rsidRPr="002E09C7" w:rsidRDefault="000D52C8" w:rsidP="0091655D">
            <w:pPr>
              <w:shd w:val="clear" w:color="auto" w:fill="FFFFFF"/>
              <w:autoSpaceDE w:val="0"/>
              <w:autoSpaceDN w:val="0"/>
              <w:adjustRightInd w:val="0"/>
              <w:ind w:left="45"/>
              <w:rPr>
                <w:b/>
              </w:rPr>
            </w:pPr>
            <w:r w:rsidRPr="002E09C7">
              <w:rPr>
                <w:b/>
              </w:rPr>
              <w:t>Население КЧР.</w:t>
            </w:r>
          </w:p>
          <w:p w:rsidR="000D52C8" w:rsidRPr="00E56587" w:rsidRDefault="000D52C8" w:rsidP="0091655D">
            <w:pPr>
              <w:shd w:val="clear" w:color="auto" w:fill="FFFFFF"/>
              <w:autoSpaceDE w:val="0"/>
              <w:autoSpaceDN w:val="0"/>
              <w:adjustRightInd w:val="0"/>
              <w:ind w:left="45"/>
            </w:pPr>
            <w:r>
              <w:t>Наш «Демографический портрет».</w:t>
            </w: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10</w:t>
            </w:r>
          </w:p>
        </w:tc>
        <w:tc>
          <w:tcPr>
            <w:tcW w:w="5103" w:type="dxa"/>
          </w:tcPr>
          <w:p w:rsidR="000D52C8" w:rsidRPr="0078237E" w:rsidRDefault="000D52C8" w:rsidP="0078237E">
            <w:r w:rsidRPr="00C15435">
              <w:rPr>
                <w:b/>
              </w:rPr>
              <w:t>Учимся с «Полярной звездой»</w:t>
            </w:r>
            <w:r>
              <w:rPr>
                <w:b/>
              </w:rPr>
              <w:t xml:space="preserve"> Практическая работа №2</w:t>
            </w:r>
          </w:p>
          <w:p w:rsidR="000D52C8" w:rsidRDefault="000D52C8" w:rsidP="0078237E">
            <w:r>
              <w:t>Население России.</w:t>
            </w: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11</w:t>
            </w:r>
          </w:p>
        </w:tc>
        <w:tc>
          <w:tcPr>
            <w:tcW w:w="5103" w:type="dxa"/>
          </w:tcPr>
          <w:p w:rsidR="000D52C8" w:rsidRDefault="000D52C8" w:rsidP="0091655D">
            <w:r>
              <w:t>Мозаика народов.</w:t>
            </w:r>
          </w:p>
          <w:p w:rsidR="000D52C8" w:rsidRDefault="000D52C8" w:rsidP="0091655D"/>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12</w:t>
            </w:r>
          </w:p>
        </w:tc>
        <w:tc>
          <w:tcPr>
            <w:tcW w:w="5103" w:type="dxa"/>
          </w:tcPr>
          <w:p w:rsidR="000D52C8" w:rsidRDefault="000D52C8" w:rsidP="0091655D">
            <w:pPr>
              <w:shd w:val="clear" w:color="auto" w:fill="FFFFFF"/>
              <w:autoSpaceDE w:val="0"/>
              <w:autoSpaceDN w:val="0"/>
              <w:adjustRightInd w:val="0"/>
              <w:ind w:left="45"/>
              <w:rPr>
                <w:rFonts w:ascii="Arial"/>
                <w:bCs/>
              </w:rPr>
            </w:pPr>
            <w:r>
              <w:rPr>
                <w:rFonts w:ascii="Arial"/>
                <w:bCs/>
              </w:rPr>
              <w:t>Размещение</w:t>
            </w:r>
            <w:r>
              <w:rPr>
                <w:rFonts w:ascii="Arial"/>
                <w:bCs/>
              </w:rPr>
              <w:t xml:space="preserve"> </w:t>
            </w:r>
            <w:r>
              <w:rPr>
                <w:rFonts w:ascii="Arial"/>
                <w:bCs/>
              </w:rPr>
              <w:t>населения</w:t>
            </w:r>
            <w:r>
              <w:rPr>
                <w:rFonts w:ascii="Arial"/>
                <w:bCs/>
              </w:rPr>
              <w:t>.</w:t>
            </w:r>
          </w:p>
          <w:p w:rsidR="000D52C8" w:rsidRPr="0078237E" w:rsidRDefault="000D52C8" w:rsidP="0091655D">
            <w:pPr>
              <w:shd w:val="clear" w:color="auto" w:fill="FFFFFF"/>
              <w:autoSpaceDE w:val="0"/>
              <w:autoSpaceDN w:val="0"/>
              <w:adjustRightInd w:val="0"/>
              <w:ind w:left="45"/>
              <w:rPr>
                <w:rFonts w:ascii="Arial"/>
                <w:bCs/>
              </w:rPr>
            </w:pP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13</w:t>
            </w:r>
          </w:p>
        </w:tc>
        <w:tc>
          <w:tcPr>
            <w:tcW w:w="5103" w:type="dxa"/>
          </w:tcPr>
          <w:p w:rsidR="000D52C8" w:rsidRDefault="000D52C8" w:rsidP="0091655D">
            <w:pPr>
              <w:shd w:val="clear" w:color="auto" w:fill="FFFFFF"/>
              <w:autoSpaceDE w:val="0"/>
              <w:autoSpaceDN w:val="0"/>
              <w:adjustRightInd w:val="0"/>
              <w:ind w:left="45"/>
              <w:rPr>
                <w:bCs/>
              </w:rPr>
            </w:pPr>
            <w:r>
              <w:rPr>
                <w:bCs/>
              </w:rPr>
              <w:t>Города и сельские поселения. Урбанизация.</w:t>
            </w:r>
          </w:p>
          <w:p w:rsidR="000D52C8" w:rsidRPr="00CA1247" w:rsidRDefault="000D52C8" w:rsidP="0091655D">
            <w:pPr>
              <w:shd w:val="clear" w:color="auto" w:fill="FFFFFF"/>
              <w:autoSpaceDE w:val="0"/>
              <w:autoSpaceDN w:val="0"/>
              <w:adjustRightInd w:val="0"/>
              <w:ind w:left="45"/>
              <w:rPr>
                <w:bCs/>
              </w:rPr>
            </w:pPr>
          </w:p>
        </w:tc>
        <w:tc>
          <w:tcPr>
            <w:tcW w:w="708" w:type="dxa"/>
            <w:vAlign w:val="center"/>
          </w:tcPr>
          <w:p w:rsidR="000D52C8" w:rsidRPr="00932A07" w:rsidRDefault="000D52C8" w:rsidP="0091655D">
            <w:pPr>
              <w:jc w:val="center"/>
            </w:pPr>
            <w:r w:rsidRPr="00932A07">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14</w:t>
            </w:r>
          </w:p>
        </w:tc>
        <w:tc>
          <w:tcPr>
            <w:tcW w:w="5103" w:type="dxa"/>
          </w:tcPr>
          <w:p w:rsidR="000D52C8" w:rsidRDefault="000D52C8" w:rsidP="0091655D">
            <w:pPr>
              <w:shd w:val="clear" w:color="auto" w:fill="FFFFFF"/>
              <w:autoSpaceDE w:val="0"/>
              <w:autoSpaceDN w:val="0"/>
              <w:adjustRightInd w:val="0"/>
              <w:rPr>
                <w:rFonts w:ascii="Arial"/>
                <w:bCs/>
                <w:szCs w:val="20"/>
              </w:rPr>
            </w:pPr>
            <w:r>
              <w:rPr>
                <w:rFonts w:ascii="Arial"/>
                <w:bCs/>
                <w:szCs w:val="20"/>
              </w:rPr>
              <w:t>Миграциинаселения</w:t>
            </w:r>
            <w:r>
              <w:rPr>
                <w:rFonts w:ascii="Arial"/>
                <w:bCs/>
                <w:szCs w:val="20"/>
              </w:rPr>
              <w:t xml:space="preserve">. </w:t>
            </w:r>
          </w:p>
          <w:p w:rsidR="000D52C8" w:rsidRPr="00CA1247" w:rsidRDefault="000D52C8" w:rsidP="0091655D">
            <w:pPr>
              <w:shd w:val="clear" w:color="auto" w:fill="FFFFFF"/>
              <w:autoSpaceDE w:val="0"/>
              <w:autoSpaceDN w:val="0"/>
              <w:adjustRightInd w:val="0"/>
              <w:rPr>
                <w:rFonts w:ascii="Arial"/>
                <w:bCs/>
                <w:szCs w:val="20"/>
              </w:rPr>
            </w:pPr>
          </w:p>
        </w:tc>
        <w:tc>
          <w:tcPr>
            <w:tcW w:w="708" w:type="dxa"/>
            <w:vAlign w:val="center"/>
          </w:tcPr>
          <w:p w:rsidR="000D52C8" w:rsidRPr="00932A07"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15</w:t>
            </w:r>
          </w:p>
        </w:tc>
        <w:tc>
          <w:tcPr>
            <w:tcW w:w="5103" w:type="dxa"/>
          </w:tcPr>
          <w:p w:rsidR="000D52C8" w:rsidRDefault="000D52C8" w:rsidP="0091655D">
            <w:pPr>
              <w:shd w:val="clear" w:color="auto" w:fill="FFFFFF"/>
              <w:autoSpaceDE w:val="0"/>
              <w:autoSpaceDN w:val="0"/>
              <w:adjustRightInd w:val="0"/>
              <w:rPr>
                <w:rFonts w:ascii="Arial"/>
                <w:bCs/>
                <w:szCs w:val="20"/>
              </w:rPr>
            </w:pPr>
            <w:r>
              <w:rPr>
                <w:rFonts w:ascii="Arial"/>
                <w:bCs/>
                <w:szCs w:val="20"/>
              </w:rPr>
              <w:t>Россия</w:t>
            </w:r>
            <w:r>
              <w:rPr>
                <w:rFonts w:ascii="Arial"/>
                <w:bCs/>
                <w:szCs w:val="20"/>
              </w:rPr>
              <w:t xml:space="preserve"> </w:t>
            </w:r>
            <w:r>
              <w:rPr>
                <w:rFonts w:ascii="Arial"/>
                <w:bCs/>
                <w:szCs w:val="20"/>
              </w:rPr>
              <w:t>на</w:t>
            </w:r>
            <w:r>
              <w:rPr>
                <w:rFonts w:ascii="Arial"/>
                <w:bCs/>
                <w:szCs w:val="20"/>
              </w:rPr>
              <w:t xml:space="preserve"> </w:t>
            </w:r>
            <w:r>
              <w:rPr>
                <w:rFonts w:ascii="Arial"/>
                <w:bCs/>
                <w:szCs w:val="20"/>
              </w:rPr>
              <w:t>рынке</w:t>
            </w:r>
            <w:r>
              <w:rPr>
                <w:rFonts w:ascii="Arial"/>
                <w:bCs/>
                <w:szCs w:val="20"/>
              </w:rPr>
              <w:t xml:space="preserve"> </w:t>
            </w:r>
            <w:r>
              <w:rPr>
                <w:rFonts w:ascii="Arial"/>
                <w:bCs/>
                <w:szCs w:val="20"/>
              </w:rPr>
              <w:t>труда</w:t>
            </w:r>
            <w:r>
              <w:rPr>
                <w:rFonts w:ascii="Arial"/>
                <w:bCs/>
                <w:szCs w:val="20"/>
              </w:rPr>
              <w:t>.</w:t>
            </w:r>
          </w:p>
          <w:p w:rsidR="000D52C8" w:rsidRDefault="000D52C8" w:rsidP="0091655D">
            <w:pPr>
              <w:shd w:val="clear" w:color="auto" w:fill="FFFFFF"/>
              <w:autoSpaceDE w:val="0"/>
              <w:autoSpaceDN w:val="0"/>
              <w:adjustRightInd w:val="0"/>
              <w:rPr>
                <w:rFonts w:ascii="Arial"/>
                <w:bCs/>
                <w:szCs w:val="20"/>
              </w:rPr>
            </w:pP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16</w:t>
            </w:r>
          </w:p>
        </w:tc>
        <w:tc>
          <w:tcPr>
            <w:tcW w:w="5103" w:type="dxa"/>
          </w:tcPr>
          <w:p w:rsidR="000D52C8" w:rsidRDefault="000D52C8" w:rsidP="0091655D">
            <w:pPr>
              <w:shd w:val="clear" w:color="auto" w:fill="FFFFFF"/>
              <w:autoSpaceDE w:val="0"/>
              <w:autoSpaceDN w:val="0"/>
              <w:adjustRightInd w:val="0"/>
              <w:rPr>
                <w:rFonts w:ascii="Arial"/>
                <w:bCs/>
                <w:szCs w:val="20"/>
              </w:rPr>
            </w:pPr>
            <w:r>
              <w:rPr>
                <w:rFonts w:ascii="Arial"/>
                <w:bCs/>
                <w:szCs w:val="20"/>
              </w:rPr>
              <w:t>История</w:t>
            </w:r>
            <w:r>
              <w:rPr>
                <w:rFonts w:ascii="Arial"/>
                <w:bCs/>
                <w:szCs w:val="20"/>
              </w:rPr>
              <w:t xml:space="preserve"> </w:t>
            </w:r>
            <w:r>
              <w:rPr>
                <w:rFonts w:ascii="Arial"/>
                <w:bCs/>
                <w:szCs w:val="20"/>
              </w:rPr>
              <w:t>развития</w:t>
            </w:r>
            <w:r>
              <w:rPr>
                <w:rFonts w:ascii="Arial"/>
                <w:bCs/>
                <w:szCs w:val="20"/>
              </w:rPr>
              <w:t xml:space="preserve"> </w:t>
            </w:r>
            <w:r>
              <w:rPr>
                <w:rFonts w:ascii="Arial"/>
                <w:bCs/>
                <w:szCs w:val="20"/>
              </w:rPr>
              <w:t>земной</w:t>
            </w:r>
            <w:r>
              <w:rPr>
                <w:rFonts w:ascii="Arial"/>
                <w:bCs/>
                <w:szCs w:val="20"/>
              </w:rPr>
              <w:t xml:space="preserve"> </w:t>
            </w:r>
            <w:r>
              <w:rPr>
                <w:rFonts w:ascii="Arial"/>
                <w:bCs/>
                <w:szCs w:val="20"/>
              </w:rPr>
              <w:t>коры</w:t>
            </w:r>
            <w:r>
              <w:rPr>
                <w:rFonts w:ascii="Arial"/>
                <w:bCs/>
                <w:szCs w:val="20"/>
              </w:rPr>
              <w:t>.</w:t>
            </w:r>
          </w:p>
          <w:p w:rsidR="000D52C8" w:rsidRPr="00CA1247" w:rsidRDefault="000D52C8" w:rsidP="0091655D">
            <w:pPr>
              <w:shd w:val="clear" w:color="auto" w:fill="FFFFFF"/>
              <w:autoSpaceDE w:val="0"/>
              <w:autoSpaceDN w:val="0"/>
              <w:adjustRightInd w:val="0"/>
              <w:rPr>
                <w:rFonts w:ascii="Arial"/>
                <w:bCs/>
                <w:szCs w:val="20"/>
              </w:rPr>
            </w:pPr>
          </w:p>
        </w:tc>
        <w:tc>
          <w:tcPr>
            <w:tcW w:w="708" w:type="dxa"/>
            <w:vAlign w:val="center"/>
          </w:tcPr>
          <w:p w:rsidR="000D52C8" w:rsidRPr="00932A07" w:rsidRDefault="000D52C8" w:rsidP="0091655D">
            <w:pPr>
              <w:jc w:val="center"/>
            </w:pPr>
            <w:r w:rsidRPr="00932A07">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17</w:t>
            </w:r>
          </w:p>
        </w:tc>
        <w:tc>
          <w:tcPr>
            <w:tcW w:w="5103" w:type="dxa"/>
          </w:tcPr>
          <w:p w:rsidR="000D52C8" w:rsidRDefault="000D52C8" w:rsidP="0091655D">
            <w:pPr>
              <w:tabs>
                <w:tab w:val="left" w:pos="1240"/>
              </w:tabs>
            </w:pPr>
            <w:r>
              <w:t>Рельеф: тектоническая основа</w:t>
            </w:r>
          </w:p>
          <w:p w:rsidR="000D52C8" w:rsidRPr="007B7829" w:rsidRDefault="000D52C8" w:rsidP="0091655D">
            <w:pPr>
              <w:tabs>
                <w:tab w:val="left" w:pos="1240"/>
              </w:tabs>
            </w:pP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18</w:t>
            </w:r>
          </w:p>
        </w:tc>
        <w:tc>
          <w:tcPr>
            <w:tcW w:w="5103" w:type="dxa"/>
          </w:tcPr>
          <w:p w:rsidR="000D52C8" w:rsidRDefault="000D52C8" w:rsidP="0091655D">
            <w:r>
              <w:t>Рельеф: скульптура поверхности.</w:t>
            </w:r>
          </w:p>
          <w:p w:rsidR="000D52C8" w:rsidRDefault="000D52C8" w:rsidP="0091655D"/>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19</w:t>
            </w:r>
          </w:p>
        </w:tc>
        <w:tc>
          <w:tcPr>
            <w:tcW w:w="5103" w:type="dxa"/>
          </w:tcPr>
          <w:p w:rsidR="000D52C8" w:rsidRDefault="000D52C8" w:rsidP="0091655D">
            <w:r>
              <w:t>Ресурсы земной коры.</w:t>
            </w:r>
          </w:p>
          <w:p w:rsidR="000D52C8" w:rsidRDefault="000D52C8" w:rsidP="0091655D"/>
        </w:tc>
        <w:tc>
          <w:tcPr>
            <w:tcW w:w="708" w:type="dxa"/>
            <w:vAlign w:val="center"/>
          </w:tcPr>
          <w:p w:rsidR="000D52C8" w:rsidRPr="00F6718D" w:rsidRDefault="000D52C8" w:rsidP="0091655D">
            <w:pPr>
              <w:jc w:val="center"/>
              <w:rPr>
                <w:b/>
              </w:rPr>
            </w:pPr>
            <w:r>
              <w:rPr>
                <w:b/>
              </w:rP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20</w:t>
            </w:r>
          </w:p>
        </w:tc>
        <w:tc>
          <w:tcPr>
            <w:tcW w:w="5103" w:type="dxa"/>
          </w:tcPr>
          <w:p w:rsidR="000D52C8" w:rsidRDefault="000D52C8" w:rsidP="0091655D">
            <w:pPr>
              <w:shd w:val="clear" w:color="auto" w:fill="FFFFFF"/>
              <w:autoSpaceDE w:val="0"/>
              <w:autoSpaceDN w:val="0"/>
              <w:adjustRightInd w:val="0"/>
              <w:rPr>
                <w:b/>
              </w:rPr>
            </w:pPr>
            <w:r w:rsidRPr="00C15435">
              <w:rPr>
                <w:b/>
              </w:rPr>
              <w:t>Учимся с «Полярной звездой»</w:t>
            </w:r>
          </w:p>
          <w:p w:rsidR="000D52C8" w:rsidRPr="00CA1247" w:rsidRDefault="000D52C8" w:rsidP="0091655D">
            <w:pPr>
              <w:shd w:val="clear" w:color="auto" w:fill="FFFFFF"/>
              <w:autoSpaceDE w:val="0"/>
              <w:autoSpaceDN w:val="0"/>
              <w:adjustRightInd w:val="0"/>
              <w:rPr>
                <w:bCs/>
                <w:iCs/>
              </w:rPr>
            </w:pPr>
            <w:r>
              <w:rPr>
                <w:b/>
              </w:rPr>
              <w:t>Практическая работа №3</w:t>
            </w:r>
            <w:r w:rsidRPr="00F763F3">
              <w:t>Полезные ископаемые России.</w:t>
            </w: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lastRenderedPageBreak/>
              <w:t>21</w:t>
            </w:r>
          </w:p>
        </w:tc>
        <w:tc>
          <w:tcPr>
            <w:tcW w:w="5103" w:type="dxa"/>
          </w:tcPr>
          <w:p w:rsidR="000D52C8" w:rsidRDefault="000D52C8" w:rsidP="00F6718D">
            <w:pPr>
              <w:shd w:val="clear" w:color="auto" w:fill="FFFFFF"/>
              <w:autoSpaceDE w:val="0"/>
              <w:autoSpaceDN w:val="0"/>
              <w:adjustRightInd w:val="0"/>
              <w:rPr>
                <w:bCs/>
              </w:rPr>
            </w:pPr>
            <w:r>
              <w:rPr>
                <w:bCs/>
              </w:rPr>
              <w:t>Солнечная радиация.</w:t>
            </w:r>
          </w:p>
          <w:p w:rsidR="000D52C8" w:rsidRPr="00CA1247" w:rsidRDefault="000D52C8" w:rsidP="00F6718D">
            <w:pPr>
              <w:shd w:val="clear" w:color="auto" w:fill="FFFFFF"/>
              <w:autoSpaceDE w:val="0"/>
              <w:autoSpaceDN w:val="0"/>
              <w:adjustRightInd w:val="0"/>
              <w:rPr>
                <w:bCs/>
              </w:rPr>
            </w:pPr>
          </w:p>
        </w:tc>
        <w:tc>
          <w:tcPr>
            <w:tcW w:w="708" w:type="dxa"/>
            <w:vAlign w:val="center"/>
          </w:tcPr>
          <w:p w:rsidR="000D52C8" w:rsidRDefault="000D52C8" w:rsidP="0091655D">
            <w:pPr>
              <w:jc w:val="center"/>
            </w:pPr>
            <w:r>
              <w:t>1</w:t>
            </w:r>
          </w:p>
        </w:tc>
        <w:tc>
          <w:tcPr>
            <w:tcW w:w="1276" w:type="dxa"/>
            <w:vAlign w:val="center"/>
          </w:tcPr>
          <w:p w:rsidR="000D52C8" w:rsidRPr="0000110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E645F1">
            <w:pPr>
              <w:jc w:val="center"/>
            </w:pPr>
            <w:r>
              <w:t>22</w:t>
            </w:r>
          </w:p>
        </w:tc>
        <w:tc>
          <w:tcPr>
            <w:tcW w:w="5103" w:type="dxa"/>
          </w:tcPr>
          <w:p w:rsidR="000D52C8" w:rsidRDefault="000D52C8" w:rsidP="00E645F1">
            <w:pPr>
              <w:shd w:val="clear" w:color="auto" w:fill="FFFFFF"/>
              <w:autoSpaceDE w:val="0"/>
              <w:autoSpaceDN w:val="0"/>
              <w:adjustRightInd w:val="0"/>
              <w:rPr>
                <w:bCs/>
              </w:rPr>
            </w:pPr>
            <w:r>
              <w:rPr>
                <w:bCs/>
              </w:rPr>
              <w:t>Атмосферная циркуляция</w:t>
            </w:r>
          </w:p>
          <w:p w:rsidR="000D52C8" w:rsidRDefault="000D52C8" w:rsidP="00E645F1">
            <w:pPr>
              <w:shd w:val="clear" w:color="auto" w:fill="FFFFFF"/>
              <w:autoSpaceDE w:val="0"/>
              <w:autoSpaceDN w:val="0"/>
              <w:adjustRightInd w:val="0"/>
              <w:rPr>
                <w:bCs/>
              </w:rPr>
            </w:pPr>
          </w:p>
        </w:tc>
        <w:tc>
          <w:tcPr>
            <w:tcW w:w="708" w:type="dxa"/>
          </w:tcPr>
          <w:p w:rsidR="000D52C8" w:rsidRDefault="000D52C8" w:rsidP="00E645F1">
            <w:pPr>
              <w:jc w:val="center"/>
            </w:pPr>
            <w:r w:rsidRPr="00BC59F8">
              <w:t>1</w:t>
            </w:r>
          </w:p>
        </w:tc>
        <w:tc>
          <w:tcPr>
            <w:tcW w:w="1276" w:type="dxa"/>
            <w:vAlign w:val="center"/>
          </w:tcPr>
          <w:p w:rsidR="000D52C8" w:rsidRDefault="000D52C8" w:rsidP="00E645F1"/>
        </w:tc>
        <w:tc>
          <w:tcPr>
            <w:tcW w:w="1134" w:type="dxa"/>
            <w:vAlign w:val="center"/>
          </w:tcPr>
          <w:p w:rsidR="000D52C8" w:rsidRDefault="000D52C8" w:rsidP="00E645F1"/>
        </w:tc>
        <w:tc>
          <w:tcPr>
            <w:tcW w:w="1418" w:type="dxa"/>
          </w:tcPr>
          <w:p w:rsidR="000D52C8" w:rsidRDefault="000D52C8" w:rsidP="00E645F1"/>
        </w:tc>
      </w:tr>
      <w:tr w:rsidR="000D52C8" w:rsidTr="000D52C8">
        <w:trPr>
          <w:cantSplit/>
        </w:trPr>
        <w:tc>
          <w:tcPr>
            <w:tcW w:w="1101" w:type="dxa"/>
            <w:vAlign w:val="center"/>
          </w:tcPr>
          <w:p w:rsidR="000D52C8" w:rsidRDefault="000D52C8" w:rsidP="00E645F1">
            <w:pPr>
              <w:jc w:val="center"/>
            </w:pPr>
            <w:r>
              <w:t>23</w:t>
            </w:r>
          </w:p>
        </w:tc>
        <w:tc>
          <w:tcPr>
            <w:tcW w:w="5103" w:type="dxa"/>
          </w:tcPr>
          <w:p w:rsidR="000D52C8" w:rsidRDefault="000D52C8" w:rsidP="00E645F1">
            <w:pPr>
              <w:shd w:val="clear" w:color="auto" w:fill="FFFFFF"/>
              <w:autoSpaceDE w:val="0"/>
              <w:autoSpaceDN w:val="0"/>
              <w:adjustRightInd w:val="0"/>
              <w:rPr>
                <w:bCs/>
              </w:rPr>
            </w:pPr>
            <w:r>
              <w:rPr>
                <w:bCs/>
              </w:rPr>
              <w:t>Зима и лето в нашей северной стране.</w:t>
            </w:r>
          </w:p>
          <w:p w:rsidR="000D52C8" w:rsidRDefault="000D52C8" w:rsidP="00E645F1">
            <w:pPr>
              <w:shd w:val="clear" w:color="auto" w:fill="FFFFFF"/>
              <w:autoSpaceDE w:val="0"/>
              <w:autoSpaceDN w:val="0"/>
              <w:adjustRightInd w:val="0"/>
              <w:rPr>
                <w:bCs/>
              </w:rPr>
            </w:pPr>
          </w:p>
        </w:tc>
        <w:tc>
          <w:tcPr>
            <w:tcW w:w="708" w:type="dxa"/>
          </w:tcPr>
          <w:p w:rsidR="000D52C8" w:rsidRDefault="000D52C8" w:rsidP="00E645F1">
            <w:pPr>
              <w:jc w:val="center"/>
            </w:pPr>
            <w:r w:rsidRPr="00BC59F8">
              <w:t>1</w:t>
            </w:r>
          </w:p>
        </w:tc>
        <w:tc>
          <w:tcPr>
            <w:tcW w:w="1276" w:type="dxa"/>
            <w:vAlign w:val="center"/>
          </w:tcPr>
          <w:p w:rsidR="000D52C8" w:rsidRDefault="000D52C8" w:rsidP="00E645F1"/>
        </w:tc>
        <w:tc>
          <w:tcPr>
            <w:tcW w:w="1134" w:type="dxa"/>
            <w:vAlign w:val="center"/>
          </w:tcPr>
          <w:p w:rsidR="000D52C8" w:rsidRDefault="000D52C8" w:rsidP="00E645F1"/>
        </w:tc>
        <w:tc>
          <w:tcPr>
            <w:tcW w:w="1418" w:type="dxa"/>
          </w:tcPr>
          <w:p w:rsidR="000D52C8" w:rsidRDefault="000D52C8" w:rsidP="00E645F1"/>
        </w:tc>
      </w:tr>
      <w:tr w:rsidR="000D52C8" w:rsidTr="000D52C8">
        <w:trPr>
          <w:cantSplit/>
        </w:trPr>
        <w:tc>
          <w:tcPr>
            <w:tcW w:w="1101" w:type="dxa"/>
            <w:vAlign w:val="center"/>
          </w:tcPr>
          <w:p w:rsidR="000D52C8" w:rsidRDefault="000D52C8" w:rsidP="00E645F1">
            <w:pPr>
              <w:jc w:val="center"/>
            </w:pPr>
            <w:r>
              <w:t>24</w:t>
            </w:r>
          </w:p>
        </w:tc>
        <w:tc>
          <w:tcPr>
            <w:tcW w:w="5103" w:type="dxa"/>
          </w:tcPr>
          <w:p w:rsidR="000D52C8" w:rsidRDefault="000D52C8" w:rsidP="00E645F1">
            <w:pPr>
              <w:shd w:val="clear" w:color="auto" w:fill="FFFFFF"/>
              <w:autoSpaceDE w:val="0"/>
              <w:autoSpaceDN w:val="0"/>
              <w:adjustRightInd w:val="0"/>
              <w:rPr>
                <w:b/>
              </w:rPr>
            </w:pPr>
            <w:r w:rsidRPr="00C15435">
              <w:rPr>
                <w:b/>
              </w:rPr>
              <w:t>Учимся с «Полярной звездой»</w:t>
            </w:r>
          </w:p>
          <w:p w:rsidR="000D52C8" w:rsidRDefault="000D52C8" w:rsidP="00E645F1">
            <w:pPr>
              <w:shd w:val="clear" w:color="auto" w:fill="FFFFFF"/>
              <w:autoSpaceDE w:val="0"/>
              <w:autoSpaceDN w:val="0"/>
              <w:adjustRightInd w:val="0"/>
              <w:rPr>
                <w:bCs/>
              </w:rPr>
            </w:pPr>
            <w:r>
              <w:rPr>
                <w:bCs/>
              </w:rPr>
              <w:t>Климатические условия России.</w:t>
            </w:r>
          </w:p>
        </w:tc>
        <w:tc>
          <w:tcPr>
            <w:tcW w:w="708" w:type="dxa"/>
          </w:tcPr>
          <w:p w:rsidR="000D52C8" w:rsidRDefault="000D52C8" w:rsidP="00E645F1">
            <w:pPr>
              <w:jc w:val="center"/>
            </w:pPr>
            <w:r w:rsidRPr="00BC59F8">
              <w:t>1</w:t>
            </w:r>
          </w:p>
        </w:tc>
        <w:tc>
          <w:tcPr>
            <w:tcW w:w="1276" w:type="dxa"/>
            <w:vAlign w:val="center"/>
          </w:tcPr>
          <w:p w:rsidR="000D52C8" w:rsidRDefault="000D52C8" w:rsidP="00E645F1"/>
        </w:tc>
        <w:tc>
          <w:tcPr>
            <w:tcW w:w="1134" w:type="dxa"/>
            <w:vAlign w:val="center"/>
          </w:tcPr>
          <w:p w:rsidR="000D52C8" w:rsidRDefault="000D52C8" w:rsidP="00E645F1"/>
        </w:tc>
        <w:tc>
          <w:tcPr>
            <w:tcW w:w="1418" w:type="dxa"/>
          </w:tcPr>
          <w:p w:rsidR="000D52C8" w:rsidRDefault="000D52C8" w:rsidP="00E645F1"/>
        </w:tc>
      </w:tr>
      <w:tr w:rsidR="000D52C8" w:rsidTr="000D52C8">
        <w:trPr>
          <w:cantSplit/>
        </w:trPr>
        <w:tc>
          <w:tcPr>
            <w:tcW w:w="1101" w:type="dxa"/>
            <w:vAlign w:val="center"/>
          </w:tcPr>
          <w:p w:rsidR="000D52C8" w:rsidRDefault="000D52C8" w:rsidP="00E645F1">
            <w:pPr>
              <w:jc w:val="center"/>
            </w:pPr>
            <w:r>
              <w:t>25</w:t>
            </w:r>
          </w:p>
        </w:tc>
        <w:tc>
          <w:tcPr>
            <w:tcW w:w="5103" w:type="dxa"/>
          </w:tcPr>
          <w:p w:rsidR="000D52C8" w:rsidRDefault="000D52C8" w:rsidP="00E645F1">
            <w:pPr>
              <w:shd w:val="clear" w:color="auto" w:fill="FFFFFF"/>
              <w:autoSpaceDE w:val="0"/>
              <w:autoSpaceDN w:val="0"/>
              <w:adjustRightInd w:val="0"/>
              <w:rPr>
                <w:bCs/>
              </w:rPr>
            </w:pPr>
            <w:r>
              <w:rPr>
                <w:bCs/>
              </w:rPr>
              <w:t>Как мы живём и работаем в нашем климате.</w:t>
            </w:r>
          </w:p>
          <w:p w:rsidR="000D52C8" w:rsidRDefault="000D52C8" w:rsidP="00E645F1">
            <w:pPr>
              <w:shd w:val="clear" w:color="auto" w:fill="FFFFFF"/>
              <w:autoSpaceDE w:val="0"/>
              <w:autoSpaceDN w:val="0"/>
              <w:adjustRightInd w:val="0"/>
              <w:rPr>
                <w:bCs/>
              </w:rPr>
            </w:pPr>
          </w:p>
        </w:tc>
        <w:tc>
          <w:tcPr>
            <w:tcW w:w="708" w:type="dxa"/>
          </w:tcPr>
          <w:p w:rsidR="000D52C8" w:rsidRDefault="000D52C8" w:rsidP="00E645F1">
            <w:pPr>
              <w:jc w:val="center"/>
            </w:pPr>
            <w:r w:rsidRPr="00BC59F8">
              <w:t>1</w:t>
            </w:r>
          </w:p>
        </w:tc>
        <w:tc>
          <w:tcPr>
            <w:tcW w:w="1276" w:type="dxa"/>
            <w:vAlign w:val="center"/>
          </w:tcPr>
          <w:p w:rsidR="000D52C8" w:rsidRDefault="000D52C8" w:rsidP="00E645F1"/>
        </w:tc>
        <w:tc>
          <w:tcPr>
            <w:tcW w:w="1134" w:type="dxa"/>
            <w:vAlign w:val="center"/>
          </w:tcPr>
          <w:p w:rsidR="000D52C8" w:rsidRDefault="000D52C8" w:rsidP="00E645F1"/>
        </w:tc>
        <w:tc>
          <w:tcPr>
            <w:tcW w:w="1418" w:type="dxa"/>
          </w:tcPr>
          <w:p w:rsidR="000D52C8" w:rsidRDefault="000D52C8" w:rsidP="00E645F1"/>
        </w:tc>
      </w:tr>
      <w:tr w:rsidR="000D52C8" w:rsidTr="000D52C8">
        <w:trPr>
          <w:cantSplit/>
        </w:trPr>
        <w:tc>
          <w:tcPr>
            <w:tcW w:w="1101" w:type="dxa"/>
            <w:vAlign w:val="center"/>
          </w:tcPr>
          <w:p w:rsidR="000D52C8" w:rsidRDefault="000D52C8" w:rsidP="00E645F1">
            <w:pPr>
              <w:jc w:val="center"/>
            </w:pPr>
            <w:r>
              <w:t>26</w:t>
            </w:r>
          </w:p>
        </w:tc>
        <w:tc>
          <w:tcPr>
            <w:tcW w:w="5103" w:type="dxa"/>
          </w:tcPr>
          <w:p w:rsidR="000D52C8" w:rsidRDefault="000D52C8" w:rsidP="00E645F1">
            <w:pPr>
              <w:shd w:val="clear" w:color="auto" w:fill="FFFFFF"/>
              <w:autoSpaceDE w:val="0"/>
              <w:autoSpaceDN w:val="0"/>
              <w:adjustRightInd w:val="0"/>
              <w:rPr>
                <w:bCs/>
              </w:rPr>
            </w:pPr>
            <w:r>
              <w:rPr>
                <w:bCs/>
              </w:rPr>
              <w:t>Наши моря.</w:t>
            </w:r>
          </w:p>
          <w:p w:rsidR="000D52C8" w:rsidRDefault="000D52C8" w:rsidP="00E645F1">
            <w:pPr>
              <w:shd w:val="clear" w:color="auto" w:fill="FFFFFF"/>
              <w:autoSpaceDE w:val="0"/>
              <w:autoSpaceDN w:val="0"/>
              <w:adjustRightInd w:val="0"/>
              <w:rPr>
                <w:bCs/>
              </w:rPr>
            </w:pPr>
          </w:p>
        </w:tc>
        <w:tc>
          <w:tcPr>
            <w:tcW w:w="708" w:type="dxa"/>
          </w:tcPr>
          <w:p w:rsidR="000D52C8" w:rsidRDefault="000D52C8" w:rsidP="00E645F1">
            <w:pPr>
              <w:jc w:val="center"/>
            </w:pPr>
            <w:r w:rsidRPr="00BC59F8">
              <w:t>1</w:t>
            </w:r>
          </w:p>
        </w:tc>
        <w:tc>
          <w:tcPr>
            <w:tcW w:w="1276" w:type="dxa"/>
            <w:vAlign w:val="center"/>
          </w:tcPr>
          <w:p w:rsidR="000D52C8" w:rsidRDefault="000D52C8" w:rsidP="00E645F1"/>
        </w:tc>
        <w:tc>
          <w:tcPr>
            <w:tcW w:w="1134" w:type="dxa"/>
            <w:vAlign w:val="center"/>
          </w:tcPr>
          <w:p w:rsidR="000D52C8" w:rsidRDefault="000D52C8" w:rsidP="00E645F1"/>
        </w:tc>
        <w:tc>
          <w:tcPr>
            <w:tcW w:w="1418" w:type="dxa"/>
          </w:tcPr>
          <w:p w:rsidR="000D52C8" w:rsidRDefault="000D52C8" w:rsidP="00E645F1"/>
        </w:tc>
      </w:tr>
      <w:tr w:rsidR="000D52C8" w:rsidTr="000D52C8">
        <w:trPr>
          <w:cantSplit/>
        </w:trPr>
        <w:tc>
          <w:tcPr>
            <w:tcW w:w="1101" w:type="dxa"/>
            <w:vAlign w:val="center"/>
          </w:tcPr>
          <w:p w:rsidR="000D52C8" w:rsidRDefault="000D52C8" w:rsidP="00E645F1">
            <w:pPr>
              <w:jc w:val="center"/>
            </w:pPr>
            <w:r>
              <w:t>27</w:t>
            </w:r>
          </w:p>
        </w:tc>
        <w:tc>
          <w:tcPr>
            <w:tcW w:w="5103" w:type="dxa"/>
          </w:tcPr>
          <w:p w:rsidR="000D52C8" w:rsidRDefault="000D52C8" w:rsidP="00E645F1">
            <w:pPr>
              <w:shd w:val="clear" w:color="auto" w:fill="FFFFFF"/>
              <w:autoSpaceDE w:val="0"/>
              <w:autoSpaceDN w:val="0"/>
              <w:adjustRightInd w:val="0"/>
              <w:rPr>
                <w:bCs/>
              </w:rPr>
            </w:pPr>
            <w:r>
              <w:rPr>
                <w:bCs/>
              </w:rPr>
              <w:t>Наши реки.</w:t>
            </w:r>
          </w:p>
          <w:p w:rsidR="000D52C8" w:rsidRPr="001D7249" w:rsidRDefault="000D52C8" w:rsidP="00E645F1">
            <w:pPr>
              <w:shd w:val="clear" w:color="auto" w:fill="FFFFFF"/>
              <w:autoSpaceDE w:val="0"/>
              <w:autoSpaceDN w:val="0"/>
              <w:adjustRightInd w:val="0"/>
              <w:rPr>
                <w:b/>
                <w:bCs/>
              </w:rPr>
            </w:pPr>
            <w:r w:rsidRPr="001D7249">
              <w:rPr>
                <w:b/>
                <w:bCs/>
              </w:rPr>
              <w:t>Реки КЧР.</w:t>
            </w:r>
          </w:p>
        </w:tc>
        <w:tc>
          <w:tcPr>
            <w:tcW w:w="708" w:type="dxa"/>
          </w:tcPr>
          <w:p w:rsidR="000D52C8" w:rsidRDefault="000D52C8" w:rsidP="00E645F1">
            <w:pPr>
              <w:jc w:val="center"/>
            </w:pPr>
            <w:r w:rsidRPr="00BC59F8">
              <w:t>1</w:t>
            </w:r>
          </w:p>
        </w:tc>
        <w:tc>
          <w:tcPr>
            <w:tcW w:w="1276" w:type="dxa"/>
            <w:vAlign w:val="center"/>
          </w:tcPr>
          <w:p w:rsidR="000D52C8" w:rsidRDefault="000D52C8" w:rsidP="00E645F1"/>
        </w:tc>
        <w:tc>
          <w:tcPr>
            <w:tcW w:w="1134" w:type="dxa"/>
            <w:vAlign w:val="center"/>
          </w:tcPr>
          <w:p w:rsidR="000D52C8" w:rsidRDefault="000D52C8" w:rsidP="00E645F1"/>
        </w:tc>
        <w:tc>
          <w:tcPr>
            <w:tcW w:w="1418" w:type="dxa"/>
          </w:tcPr>
          <w:p w:rsidR="000D52C8" w:rsidRDefault="000D52C8" w:rsidP="00E645F1"/>
        </w:tc>
      </w:tr>
      <w:tr w:rsidR="000D52C8" w:rsidTr="000D52C8">
        <w:trPr>
          <w:cantSplit/>
        </w:trPr>
        <w:tc>
          <w:tcPr>
            <w:tcW w:w="1101" w:type="dxa"/>
            <w:vAlign w:val="center"/>
          </w:tcPr>
          <w:p w:rsidR="000D52C8" w:rsidRDefault="000D52C8" w:rsidP="0091655D">
            <w:pPr>
              <w:jc w:val="center"/>
            </w:pPr>
            <w:r>
              <w:t>28</w:t>
            </w:r>
          </w:p>
        </w:tc>
        <w:tc>
          <w:tcPr>
            <w:tcW w:w="5103" w:type="dxa"/>
          </w:tcPr>
          <w:p w:rsidR="000D52C8" w:rsidRPr="00CA1247" w:rsidRDefault="000D52C8" w:rsidP="0091655D">
            <w:pPr>
              <w:shd w:val="clear" w:color="auto" w:fill="FFFFFF"/>
              <w:autoSpaceDE w:val="0"/>
              <w:autoSpaceDN w:val="0"/>
              <w:adjustRightInd w:val="0"/>
              <w:rPr>
                <w:bCs/>
              </w:rPr>
            </w:pPr>
            <w:r w:rsidRPr="00CA1247">
              <w:rPr>
                <w:bCs/>
              </w:rPr>
              <w:t>Озёра, их происхождение. Подземные воды, ледники, многолетняя мерзлота.</w:t>
            </w: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29</w:t>
            </w:r>
          </w:p>
        </w:tc>
        <w:tc>
          <w:tcPr>
            <w:tcW w:w="5103" w:type="dxa"/>
          </w:tcPr>
          <w:p w:rsidR="000D52C8" w:rsidRPr="00CA1247" w:rsidRDefault="000D52C8" w:rsidP="00F6718D">
            <w:pPr>
              <w:shd w:val="clear" w:color="auto" w:fill="FFFFFF"/>
              <w:autoSpaceDE w:val="0"/>
              <w:autoSpaceDN w:val="0"/>
              <w:adjustRightInd w:val="0"/>
              <w:rPr>
                <w:bCs/>
              </w:rPr>
            </w:pPr>
            <w:r w:rsidRPr="00CA1247">
              <w:rPr>
                <w:bCs/>
              </w:rPr>
              <w:t xml:space="preserve">Водные </w:t>
            </w:r>
            <w:r>
              <w:rPr>
                <w:bCs/>
              </w:rPr>
              <w:t xml:space="preserve"> дороги и перекрёстки.</w:t>
            </w:r>
          </w:p>
          <w:p w:rsidR="000D52C8" w:rsidRPr="00CA1247" w:rsidRDefault="000D52C8" w:rsidP="00F6718D">
            <w:pPr>
              <w:rPr>
                <w:bCs/>
              </w:rPr>
            </w:pP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30</w:t>
            </w:r>
          </w:p>
        </w:tc>
        <w:tc>
          <w:tcPr>
            <w:tcW w:w="5103" w:type="dxa"/>
          </w:tcPr>
          <w:p w:rsidR="000D52C8" w:rsidRDefault="000D52C8" w:rsidP="009D777F">
            <w:pPr>
              <w:shd w:val="clear" w:color="auto" w:fill="FFFFFF"/>
              <w:autoSpaceDE w:val="0"/>
              <w:autoSpaceDN w:val="0"/>
              <w:adjustRightInd w:val="0"/>
              <w:rPr>
                <w:b/>
              </w:rPr>
            </w:pPr>
            <w:r w:rsidRPr="00C15435">
              <w:rPr>
                <w:b/>
              </w:rPr>
              <w:t>Учимся с «Полярной звездой»</w:t>
            </w:r>
          </w:p>
          <w:p w:rsidR="000D52C8" w:rsidRPr="00CA1247" w:rsidRDefault="000D52C8" w:rsidP="009D777F">
            <w:pPr>
              <w:shd w:val="clear" w:color="auto" w:fill="FFFFFF"/>
              <w:autoSpaceDE w:val="0"/>
              <w:autoSpaceDN w:val="0"/>
              <w:adjustRightInd w:val="0"/>
              <w:rPr>
                <w:bCs/>
              </w:rPr>
            </w:pPr>
            <w:r>
              <w:rPr>
                <w:b/>
              </w:rPr>
              <w:t xml:space="preserve">Практическая работа №4 </w:t>
            </w:r>
            <w:r w:rsidRPr="002E732E">
              <w:t>Природные</w:t>
            </w:r>
            <w:r>
              <w:t xml:space="preserve"> ресурсы России.</w:t>
            </w: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31</w:t>
            </w:r>
          </w:p>
        </w:tc>
        <w:tc>
          <w:tcPr>
            <w:tcW w:w="5103" w:type="dxa"/>
          </w:tcPr>
          <w:p w:rsidR="000D52C8" w:rsidRDefault="000D52C8" w:rsidP="0091655D">
            <w:r>
              <w:t>Почва – особое природное тело.</w:t>
            </w:r>
          </w:p>
          <w:p w:rsidR="000D52C8" w:rsidRPr="00CD5716" w:rsidRDefault="000D52C8" w:rsidP="0091655D">
            <w:r>
              <w:t>Образование почв, их разнообразие.</w:t>
            </w:r>
          </w:p>
        </w:tc>
        <w:tc>
          <w:tcPr>
            <w:tcW w:w="708" w:type="dxa"/>
            <w:vAlign w:val="center"/>
          </w:tcPr>
          <w:p w:rsidR="000D52C8" w:rsidRPr="00F6718D"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32</w:t>
            </w:r>
          </w:p>
        </w:tc>
        <w:tc>
          <w:tcPr>
            <w:tcW w:w="5103" w:type="dxa"/>
          </w:tcPr>
          <w:p w:rsidR="000D52C8" w:rsidRDefault="000D52C8" w:rsidP="0091655D">
            <w:r w:rsidRPr="00CA1247">
              <w:rPr>
                <w:bCs/>
                <w:iCs/>
              </w:rPr>
              <w:t>Типы почв России. Закономерности распространения почв.</w:t>
            </w: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p>
        </w:tc>
        <w:tc>
          <w:tcPr>
            <w:tcW w:w="5103" w:type="dxa"/>
          </w:tcPr>
          <w:p w:rsidR="000D52C8" w:rsidRPr="002E732E" w:rsidRDefault="000D52C8" w:rsidP="0091655D">
            <w:pPr>
              <w:shd w:val="clear" w:color="auto" w:fill="FFFFFF"/>
              <w:autoSpaceDE w:val="0"/>
              <w:autoSpaceDN w:val="0"/>
              <w:adjustRightInd w:val="0"/>
              <w:rPr>
                <w:b/>
                <w:i/>
              </w:rPr>
            </w:pPr>
            <w:r w:rsidRPr="002E732E">
              <w:rPr>
                <w:b/>
                <w:i/>
              </w:rPr>
              <w:t>Природно-хозяйственные зоны.</w:t>
            </w:r>
          </w:p>
        </w:tc>
        <w:tc>
          <w:tcPr>
            <w:tcW w:w="708" w:type="dxa"/>
            <w:vAlign w:val="center"/>
          </w:tcPr>
          <w:p w:rsidR="000D52C8" w:rsidRDefault="000D52C8" w:rsidP="0091655D">
            <w:pPr>
              <w:jc w:val="center"/>
              <w:rPr>
                <w:b/>
              </w:rPr>
            </w:pPr>
          </w:p>
          <w:p w:rsidR="000D52C8" w:rsidRPr="0091655D" w:rsidRDefault="000D52C8" w:rsidP="0091655D">
            <w:pPr>
              <w:jc w:val="center"/>
              <w:rPr>
                <w:b/>
              </w:rP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33</w:t>
            </w:r>
          </w:p>
        </w:tc>
        <w:tc>
          <w:tcPr>
            <w:tcW w:w="5103" w:type="dxa"/>
          </w:tcPr>
          <w:p w:rsidR="000D52C8" w:rsidRPr="0091655D" w:rsidRDefault="000D52C8" w:rsidP="0091655D">
            <w:pPr>
              <w:shd w:val="clear" w:color="auto" w:fill="FFFFFF"/>
              <w:autoSpaceDE w:val="0"/>
              <w:autoSpaceDN w:val="0"/>
              <w:adjustRightInd w:val="0"/>
            </w:pPr>
            <w:r>
              <w:t>Северные безлесные зоны.</w:t>
            </w:r>
          </w:p>
        </w:tc>
        <w:tc>
          <w:tcPr>
            <w:tcW w:w="708" w:type="dxa"/>
            <w:vAlign w:val="center"/>
          </w:tcPr>
          <w:p w:rsidR="000D52C8" w:rsidRDefault="000D52C8" w:rsidP="0091655D">
            <w:pPr>
              <w:jc w:val="center"/>
            </w:pPr>
            <w:r w:rsidRPr="0091655D">
              <w:t>1</w:t>
            </w:r>
          </w:p>
          <w:p w:rsidR="000D52C8" w:rsidRPr="0091655D"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34</w:t>
            </w:r>
          </w:p>
          <w:p w:rsidR="000D52C8" w:rsidRDefault="000D52C8" w:rsidP="0091655D">
            <w:pPr>
              <w:jc w:val="center"/>
            </w:pPr>
          </w:p>
        </w:tc>
        <w:tc>
          <w:tcPr>
            <w:tcW w:w="5103" w:type="dxa"/>
          </w:tcPr>
          <w:p w:rsidR="000D52C8" w:rsidRDefault="000D52C8" w:rsidP="0091655D">
            <w:pPr>
              <w:shd w:val="clear" w:color="auto" w:fill="FFFFFF"/>
              <w:autoSpaceDE w:val="0"/>
              <w:autoSpaceDN w:val="0"/>
              <w:adjustRightInd w:val="0"/>
            </w:pPr>
            <w:r>
              <w:t>Лесные зоны.</w:t>
            </w:r>
          </w:p>
        </w:tc>
        <w:tc>
          <w:tcPr>
            <w:tcW w:w="708" w:type="dxa"/>
            <w:vAlign w:val="center"/>
          </w:tcPr>
          <w:p w:rsidR="000D52C8" w:rsidRPr="0091655D"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35</w:t>
            </w:r>
          </w:p>
        </w:tc>
        <w:tc>
          <w:tcPr>
            <w:tcW w:w="5103" w:type="dxa"/>
          </w:tcPr>
          <w:p w:rsidR="000D52C8" w:rsidRDefault="000D52C8" w:rsidP="0091655D">
            <w:pPr>
              <w:shd w:val="clear" w:color="auto" w:fill="FFFFFF"/>
              <w:autoSpaceDE w:val="0"/>
              <w:autoSpaceDN w:val="0"/>
              <w:adjustRightInd w:val="0"/>
            </w:pPr>
            <w:r>
              <w:t>Лесные зоны.</w:t>
            </w:r>
          </w:p>
          <w:p w:rsidR="000D52C8" w:rsidRDefault="000D52C8" w:rsidP="0091655D">
            <w:pPr>
              <w:shd w:val="clear" w:color="auto" w:fill="FFFFFF"/>
              <w:autoSpaceDE w:val="0"/>
              <w:autoSpaceDN w:val="0"/>
              <w:adjustRightInd w:val="0"/>
            </w:pP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36</w:t>
            </w:r>
          </w:p>
        </w:tc>
        <w:tc>
          <w:tcPr>
            <w:tcW w:w="5103" w:type="dxa"/>
          </w:tcPr>
          <w:p w:rsidR="000D52C8" w:rsidRDefault="000D52C8" w:rsidP="0091655D">
            <w:pPr>
              <w:shd w:val="clear" w:color="auto" w:fill="FFFFFF"/>
              <w:autoSpaceDE w:val="0"/>
              <w:autoSpaceDN w:val="0"/>
              <w:adjustRightInd w:val="0"/>
            </w:pPr>
            <w:r>
              <w:t>Степи и лесостепи.</w:t>
            </w: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37</w:t>
            </w:r>
          </w:p>
        </w:tc>
        <w:tc>
          <w:tcPr>
            <w:tcW w:w="5103" w:type="dxa"/>
          </w:tcPr>
          <w:p w:rsidR="000D52C8" w:rsidRDefault="000D52C8" w:rsidP="0091655D">
            <w:pPr>
              <w:shd w:val="clear" w:color="auto" w:fill="FFFFFF"/>
              <w:autoSpaceDE w:val="0"/>
              <w:autoSpaceDN w:val="0"/>
              <w:adjustRightInd w:val="0"/>
            </w:pPr>
            <w:r>
              <w:t>Южные безлесные зоны.</w:t>
            </w:r>
          </w:p>
          <w:p w:rsidR="000D52C8" w:rsidRPr="001D7249" w:rsidRDefault="000D52C8" w:rsidP="0091655D">
            <w:pPr>
              <w:shd w:val="clear" w:color="auto" w:fill="FFFFFF"/>
              <w:autoSpaceDE w:val="0"/>
              <w:autoSpaceDN w:val="0"/>
              <w:adjustRightInd w:val="0"/>
              <w:rPr>
                <w:b/>
              </w:rPr>
            </w:pPr>
            <w:r w:rsidRPr="001D7249">
              <w:rPr>
                <w:b/>
              </w:rPr>
              <w:t>Особенности природы КЧР.</w:t>
            </w: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38</w:t>
            </w:r>
          </w:p>
        </w:tc>
        <w:tc>
          <w:tcPr>
            <w:tcW w:w="5103" w:type="dxa"/>
          </w:tcPr>
          <w:p w:rsidR="000D52C8" w:rsidRDefault="000D52C8" w:rsidP="0091655D">
            <w:pPr>
              <w:shd w:val="clear" w:color="auto" w:fill="FFFFFF"/>
              <w:autoSpaceDE w:val="0"/>
              <w:autoSpaceDN w:val="0"/>
              <w:adjustRightInd w:val="0"/>
            </w:pPr>
            <w:r>
              <w:t>Субтропики. Высотная поясность в горах.</w:t>
            </w:r>
          </w:p>
        </w:tc>
        <w:tc>
          <w:tcPr>
            <w:tcW w:w="708" w:type="dxa"/>
            <w:vAlign w:val="center"/>
          </w:tcPr>
          <w:p w:rsidR="000D52C8" w:rsidRDefault="000D52C8" w:rsidP="0091655D">
            <w:pPr>
              <w:jc w:val="center"/>
              <w:rPr>
                <w:b/>
              </w:rPr>
            </w:pPr>
            <w:r>
              <w:rPr>
                <w:b/>
              </w:rPr>
              <w:t>1</w:t>
            </w:r>
          </w:p>
          <w:p w:rsidR="000D52C8" w:rsidRPr="00C60F45" w:rsidRDefault="000D52C8" w:rsidP="0091655D">
            <w:pPr>
              <w:jc w:val="center"/>
              <w:rPr>
                <w:b/>
              </w:rP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39</w:t>
            </w:r>
          </w:p>
        </w:tc>
        <w:tc>
          <w:tcPr>
            <w:tcW w:w="5103" w:type="dxa"/>
          </w:tcPr>
          <w:p w:rsidR="000D52C8" w:rsidRDefault="000D52C8" w:rsidP="002E732E">
            <w:pPr>
              <w:shd w:val="clear" w:color="auto" w:fill="FFFFFF"/>
              <w:autoSpaceDE w:val="0"/>
              <w:autoSpaceDN w:val="0"/>
              <w:adjustRightInd w:val="0"/>
              <w:rPr>
                <w:b/>
              </w:rPr>
            </w:pPr>
            <w:r w:rsidRPr="00C15435">
              <w:rPr>
                <w:b/>
              </w:rPr>
              <w:t>Учимся с «Полярной звездой»</w:t>
            </w:r>
          </w:p>
          <w:p w:rsidR="000D52C8" w:rsidRPr="00CA1247" w:rsidRDefault="000D52C8" w:rsidP="002E732E">
            <w:pPr>
              <w:rPr>
                <w:b/>
                <w:i/>
              </w:rPr>
            </w:pPr>
            <w:r>
              <w:rPr>
                <w:b/>
              </w:rPr>
              <w:t xml:space="preserve">Практическая работа №5 </w:t>
            </w:r>
            <w:r w:rsidRPr="002E732E">
              <w:t>Природно-хозяйственные зоны.</w:t>
            </w:r>
          </w:p>
        </w:tc>
        <w:tc>
          <w:tcPr>
            <w:tcW w:w="708" w:type="dxa"/>
            <w:vAlign w:val="center"/>
          </w:tcPr>
          <w:p w:rsidR="000D52C8" w:rsidRPr="00C60F45" w:rsidRDefault="000D52C8" w:rsidP="0091655D">
            <w:pPr>
              <w:jc w:val="center"/>
              <w:rPr>
                <w:b/>
              </w:rPr>
            </w:pPr>
            <w:r>
              <w:rPr>
                <w:b/>
              </w:rP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p>
        </w:tc>
        <w:tc>
          <w:tcPr>
            <w:tcW w:w="5103" w:type="dxa"/>
          </w:tcPr>
          <w:p w:rsidR="000D52C8" w:rsidRPr="00E53F3F" w:rsidRDefault="000D52C8" w:rsidP="00C36A14">
            <w:pPr>
              <w:shd w:val="clear" w:color="auto" w:fill="FFFFFF"/>
              <w:autoSpaceDE w:val="0"/>
              <w:autoSpaceDN w:val="0"/>
              <w:adjustRightInd w:val="0"/>
              <w:rPr>
                <w:b/>
                <w:bCs/>
                <w:i/>
              </w:rPr>
            </w:pPr>
            <w:r w:rsidRPr="00E53F3F">
              <w:rPr>
                <w:b/>
                <w:bCs/>
                <w:i/>
              </w:rPr>
              <w:t xml:space="preserve">Хозяйства </w:t>
            </w:r>
          </w:p>
        </w:tc>
        <w:tc>
          <w:tcPr>
            <w:tcW w:w="708" w:type="dxa"/>
            <w:vAlign w:val="center"/>
          </w:tcPr>
          <w:p w:rsidR="000D52C8" w:rsidRDefault="000D52C8" w:rsidP="0091655D">
            <w:pPr>
              <w:jc w:val="center"/>
            </w:pP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40</w:t>
            </w:r>
          </w:p>
        </w:tc>
        <w:tc>
          <w:tcPr>
            <w:tcW w:w="5103" w:type="dxa"/>
          </w:tcPr>
          <w:p w:rsidR="000D52C8" w:rsidRPr="00CA1247" w:rsidRDefault="000D52C8" w:rsidP="00C36A14">
            <w:pPr>
              <w:shd w:val="clear" w:color="auto" w:fill="FFFFFF"/>
              <w:autoSpaceDE w:val="0"/>
              <w:autoSpaceDN w:val="0"/>
              <w:adjustRightInd w:val="0"/>
              <w:rPr>
                <w:bCs/>
              </w:rPr>
            </w:pPr>
            <w:r>
              <w:rPr>
                <w:bCs/>
              </w:rPr>
              <w:t>Развитие хозяйства.</w:t>
            </w: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41</w:t>
            </w:r>
          </w:p>
        </w:tc>
        <w:tc>
          <w:tcPr>
            <w:tcW w:w="5103" w:type="dxa"/>
          </w:tcPr>
          <w:p w:rsidR="000D52C8" w:rsidRDefault="000D52C8" w:rsidP="00C36A14">
            <w:pPr>
              <w:shd w:val="clear" w:color="auto" w:fill="FFFFFF"/>
              <w:autoSpaceDE w:val="0"/>
              <w:autoSpaceDN w:val="0"/>
              <w:adjustRightInd w:val="0"/>
              <w:rPr>
                <w:bCs/>
                <w:szCs w:val="20"/>
              </w:rPr>
            </w:pPr>
            <w:r>
              <w:rPr>
                <w:bCs/>
                <w:szCs w:val="20"/>
              </w:rPr>
              <w:t>Особенности экономики России.</w:t>
            </w:r>
          </w:p>
          <w:p w:rsidR="000D52C8" w:rsidRPr="00CA1247" w:rsidRDefault="000D52C8" w:rsidP="00C36A14">
            <w:pPr>
              <w:shd w:val="clear" w:color="auto" w:fill="FFFFFF"/>
              <w:autoSpaceDE w:val="0"/>
              <w:autoSpaceDN w:val="0"/>
              <w:adjustRightInd w:val="0"/>
              <w:rPr>
                <w:bCs/>
                <w:szCs w:val="20"/>
              </w:rPr>
            </w:pPr>
            <w:r>
              <w:rPr>
                <w:bCs/>
                <w:szCs w:val="20"/>
              </w:rPr>
              <w:t>Хозяйство КЧР.</w:t>
            </w: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42</w:t>
            </w:r>
          </w:p>
        </w:tc>
        <w:tc>
          <w:tcPr>
            <w:tcW w:w="5103" w:type="dxa"/>
          </w:tcPr>
          <w:p w:rsidR="000D52C8" w:rsidRDefault="000D52C8" w:rsidP="00E53F3F">
            <w:pPr>
              <w:shd w:val="clear" w:color="auto" w:fill="FFFFFF"/>
              <w:autoSpaceDE w:val="0"/>
              <w:autoSpaceDN w:val="0"/>
              <w:adjustRightInd w:val="0"/>
              <w:rPr>
                <w:b/>
              </w:rPr>
            </w:pPr>
            <w:r w:rsidRPr="00C15435">
              <w:rPr>
                <w:b/>
              </w:rPr>
              <w:t>Учимся с «Полярной звездой»</w:t>
            </w:r>
          </w:p>
          <w:p w:rsidR="000D52C8" w:rsidRPr="00CA1247" w:rsidRDefault="000D52C8" w:rsidP="00E60B91">
            <w:pPr>
              <w:shd w:val="clear" w:color="auto" w:fill="FFFFFF"/>
              <w:autoSpaceDE w:val="0"/>
              <w:autoSpaceDN w:val="0"/>
              <w:adjustRightInd w:val="0"/>
              <w:rPr>
                <w:bCs/>
                <w:szCs w:val="20"/>
              </w:rPr>
            </w:pPr>
            <w:r>
              <w:rPr>
                <w:bCs/>
                <w:szCs w:val="20"/>
              </w:rPr>
              <w:t>Портрет страны на фоне мира.</w:t>
            </w: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43</w:t>
            </w:r>
          </w:p>
        </w:tc>
        <w:tc>
          <w:tcPr>
            <w:tcW w:w="5103" w:type="dxa"/>
          </w:tcPr>
          <w:p w:rsidR="000D52C8" w:rsidRPr="00CA1247" w:rsidRDefault="000D52C8" w:rsidP="00E60B91">
            <w:pPr>
              <w:rPr>
                <w:bCs/>
                <w:iCs/>
                <w:szCs w:val="20"/>
              </w:rPr>
            </w:pPr>
            <w:r>
              <w:rPr>
                <w:bCs/>
                <w:iCs/>
                <w:szCs w:val="20"/>
              </w:rPr>
              <w:t xml:space="preserve">Топливно-энергетический комплекс. </w:t>
            </w: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44</w:t>
            </w:r>
          </w:p>
        </w:tc>
        <w:tc>
          <w:tcPr>
            <w:tcW w:w="5103" w:type="dxa"/>
          </w:tcPr>
          <w:p w:rsidR="000D52C8" w:rsidRPr="00CA1247" w:rsidRDefault="000D52C8" w:rsidP="00E60B91">
            <w:pPr>
              <w:shd w:val="clear" w:color="auto" w:fill="FFFFFF"/>
              <w:autoSpaceDE w:val="0"/>
              <w:autoSpaceDN w:val="0"/>
              <w:adjustRightInd w:val="0"/>
              <w:rPr>
                <w:bCs/>
              </w:rPr>
            </w:pPr>
            <w:r>
              <w:rPr>
                <w:bCs/>
              </w:rPr>
              <w:t>Угольная промышленность.</w:t>
            </w: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lastRenderedPageBreak/>
              <w:t>45</w:t>
            </w:r>
          </w:p>
        </w:tc>
        <w:tc>
          <w:tcPr>
            <w:tcW w:w="5103" w:type="dxa"/>
          </w:tcPr>
          <w:p w:rsidR="000D52C8" w:rsidRDefault="000D52C8" w:rsidP="00E60B91">
            <w:pPr>
              <w:shd w:val="clear" w:color="auto" w:fill="FFFFFF"/>
              <w:autoSpaceDE w:val="0"/>
              <w:autoSpaceDN w:val="0"/>
              <w:adjustRightInd w:val="0"/>
              <w:rPr>
                <w:bCs/>
              </w:rPr>
            </w:pPr>
            <w:r>
              <w:rPr>
                <w:bCs/>
              </w:rPr>
              <w:t>Нефтяная промышленность.</w:t>
            </w:r>
          </w:p>
          <w:p w:rsidR="000D52C8" w:rsidRPr="00CA1247" w:rsidRDefault="000D52C8" w:rsidP="00E60B91">
            <w:pPr>
              <w:shd w:val="clear" w:color="auto" w:fill="FFFFFF"/>
              <w:autoSpaceDE w:val="0"/>
              <w:autoSpaceDN w:val="0"/>
              <w:adjustRightInd w:val="0"/>
              <w:rPr>
                <w:bCs/>
              </w:rPr>
            </w:pP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46</w:t>
            </w:r>
          </w:p>
        </w:tc>
        <w:tc>
          <w:tcPr>
            <w:tcW w:w="5103" w:type="dxa"/>
          </w:tcPr>
          <w:p w:rsidR="000D52C8" w:rsidRDefault="000D52C8" w:rsidP="00E53F3F">
            <w:pPr>
              <w:rPr>
                <w:bCs/>
                <w:iCs/>
                <w:szCs w:val="20"/>
              </w:rPr>
            </w:pPr>
            <w:r>
              <w:rPr>
                <w:bCs/>
                <w:iCs/>
                <w:szCs w:val="20"/>
              </w:rPr>
              <w:t>Газовая промышленность.</w:t>
            </w:r>
          </w:p>
          <w:p w:rsidR="000D52C8" w:rsidRPr="00CA1247" w:rsidRDefault="000D52C8" w:rsidP="00E53F3F">
            <w:pPr>
              <w:rPr>
                <w:bCs/>
                <w:iCs/>
                <w:szCs w:val="20"/>
              </w:rPr>
            </w:pP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47</w:t>
            </w:r>
          </w:p>
        </w:tc>
        <w:tc>
          <w:tcPr>
            <w:tcW w:w="5103" w:type="dxa"/>
          </w:tcPr>
          <w:p w:rsidR="000D52C8" w:rsidRPr="00CA1247" w:rsidRDefault="000D52C8" w:rsidP="00E60B91">
            <w:pPr>
              <w:shd w:val="clear" w:color="auto" w:fill="FFFFFF"/>
              <w:autoSpaceDE w:val="0"/>
              <w:autoSpaceDN w:val="0"/>
              <w:adjustRightInd w:val="0"/>
              <w:rPr>
                <w:bCs/>
                <w:iCs/>
              </w:rPr>
            </w:pPr>
            <w:r>
              <w:rPr>
                <w:bCs/>
                <w:iCs/>
              </w:rPr>
              <w:t>Электроэнергетика.</w:t>
            </w: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48</w:t>
            </w:r>
          </w:p>
        </w:tc>
        <w:tc>
          <w:tcPr>
            <w:tcW w:w="5103" w:type="dxa"/>
          </w:tcPr>
          <w:p w:rsidR="000D52C8" w:rsidRPr="00CA1247" w:rsidRDefault="000D52C8" w:rsidP="00E60B91">
            <w:pPr>
              <w:shd w:val="clear" w:color="auto" w:fill="FFFFFF"/>
              <w:autoSpaceDE w:val="0"/>
              <w:autoSpaceDN w:val="0"/>
              <w:adjustRightInd w:val="0"/>
              <w:rPr>
                <w:b/>
                <w:bCs/>
                <w:szCs w:val="20"/>
              </w:rPr>
            </w:pPr>
            <w:r>
              <w:rPr>
                <w:b/>
                <w:bCs/>
                <w:szCs w:val="20"/>
              </w:rPr>
              <w:t>Чёрная металлургия.</w:t>
            </w: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49</w:t>
            </w:r>
          </w:p>
        </w:tc>
        <w:tc>
          <w:tcPr>
            <w:tcW w:w="5103" w:type="dxa"/>
          </w:tcPr>
          <w:p w:rsidR="000D52C8" w:rsidRPr="00CA1247" w:rsidRDefault="000D52C8" w:rsidP="00E60B91">
            <w:pPr>
              <w:shd w:val="clear" w:color="auto" w:fill="FFFFFF"/>
              <w:autoSpaceDE w:val="0"/>
              <w:autoSpaceDN w:val="0"/>
              <w:adjustRightInd w:val="0"/>
              <w:rPr>
                <w:bCs/>
                <w:iCs/>
              </w:rPr>
            </w:pPr>
            <w:r>
              <w:rPr>
                <w:bCs/>
                <w:iCs/>
              </w:rPr>
              <w:t>Цветная металлургия.</w:t>
            </w: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50</w:t>
            </w:r>
          </w:p>
        </w:tc>
        <w:tc>
          <w:tcPr>
            <w:tcW w:w="5103" w:type="dxa"/>
          </w:tcPr>
          <w:p w:rsidR="000D52C8" w:rsidRPr="00CA1247" w:rsidRDefault="000D52C8" w:rsidP="00E60B91">
            <w:pPr>
              <w:shd w:val="clear" w:color="auto" w:fill="FFFFFF"/>
              <w:autoSpaceDE w:val="0"/>
              <w:autoSpaceDN w:val="0"/>
              <w:adjustRightInd w:val="0"/>
              <w:rPr>
                <w:bCs/>
              </w:rPr>
            </w:pPr>
            <w:r>
              <w:rPr>
                <w:bCs/>
              </w:rPr>
              <w:t>Машиностроение.</w:t>
            </w: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51</w:t>
            </w:r>
          </w:p>
        </w:tc>
        <w:tc>
          <w:tcPr>
            <w:tcW w:w="5103" w:type="dxa"/>
          </w:tcPr>
          <w:p w:rsidR="000D52C8" w:rsidRPr="00CA1247" w:rsidRDefault="000D52C8" w:rsidP="00E60B91">
            <w:pPr>
              <w:shd w:val="clear" w:color="auto" w:fill="FFFFFF"/>
              <w:autoSpaceDE w:val="0"/>
              <w:autoSpaceDN w:val="0"/>
              <w:adjustRightInd w:val="0"/>
              <w:rPr>
                <w:bCs/>
                <w:iCs/>
              </w:rPr>
            </w:pPr>
            <w:r>
              <w:rPr>
                <w:bCs/>
                <w:iCs/>
              </w:rPr>
              <w:t>Химическая промышленность.</w:t>
            </w: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52</w:t>
            </w:r>
          </w:p>
        </w:tc>
        <w:tc>
          <w:tcPr>
            <w:tcW w:w="5103" w:type="dxa"/>
          </w:tcPr>
          <w:p w:rsidR="000D52C8" w:rsidRPr="00CA1247" w:rsidRDefault="000D52C8" w:rsidP="00E60B91">
            <w:pPr>
              <w:shd w:val="clear" w:color="auto" w:fill="FFFFFF"/>
              <w:autoSpaceDE w:val="0"/>
              <w:autoSpaceDN w:val="0"/>
              <w:adjustRightInd w:val="0"/>
              <w:rPr>
                <w:bCs/>
                <w:iCs/>
              </w:rPr>
            </w:pPr>
            <w:r>
              <w:rPr>
                <w:bCs/>
                <w:iCs/>
              </w:rPr>
              <w:t>Лесопромышленный комплекс.</w:t>
            </w: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Height w:val="348"/>
        </w:trPr>
        <w:tc>
          <w:tcPr>
            <w:tcW w:w="1101" w:type="dxa"/>
            <w:vAlign w:val="center"/>
          </w:tcPr>
          <w:p w:rsidR="000D52C8" w:rsidRDefault="000D52C8" w:rsidP="0091655D">
            <w:pPr>
              <w:jc w:val="center"/>
            </w:pPr>
            <w:r>
              <w:t>53</w:t>
            </w:r>
          </w:p>
        </w:tc>
        <w:tc>
          <w:tcPr>
            <w:tcW w:w="5103" w:type="dxa"/>
          </w:tcPr>
          <w:p w:rsidR="000D52C8" w:rsidRPr="00CA1247" w:rsidRDefault="000D52C8" w:rsidP="00E60B91">
            <w:pPr>
              <w:shd w:val="clear" w:color="auto" w:fill="FFFFFF"/>
              <w:autoSpaceDE w:val="0"/>
              <w:autoSpaceDN w:val="0"/>
              <w:adjustRightInd w:val="0"/>
              <w:rPr>
                <w:bCs/>
                <w:iCs/>
                <w:szCs w:val="20"/>
              </w:rPr>
            </w:pPr>
            <w:r>
              <w:rPr>
                <w:bCs/>
                <w:iCs/>
                <w:szCs w:val="20"/>
              </w:rPr>
              <w:t>Сельское хозяйство. Растениеводство.</w:t>
            </w:r>
          </w:p>
          <w:p w:rsidR="000D52C8" w:rsidRPr="00CA1247" w:rsidRDefault="000D52C8" w:rsidP="00E60B91">
            <w:pPr>
              <w:shd w:val="clear" w:color="auto" w:fill="FFFFFF"/>
              <w:autoSpaceDE w:val="0"/>
              <w:autoSpaceDN w:val="0"/>
              <w:adjustRightInd w:val="0"/>
              <w:rPr>
                <w:bCs/>
                <w:iCs/>
                <w:szCs w:val="20"/>
              </w:rPr>
            </w:pP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Height w:val="465"/>
        </w:trPr>
        <w:tc>
          <w:tcPr>
            <w:tcW w:w="1101" w:type="dxa"/>
            <w:vAlign w:val="center"/>
          </w:tcPr>
          <w:p w:rsidR="000D52C8" w:rsidRDefault="000D52C8" w:rsidP="00126F4A">
            <w:pPr>
              <w:jc w:val="center"/>
            </w:pPr>
            <w:r>
              <w:t>54</w:t>
            </w:r>
          </w:p>
        </w:tc>
        <w:tc>
          <w:tcPr>
            <w:tcW w:w="5103" w:type="dxa"/>
          </w:tcPr>
          <w:p w:rsidR="000D52C8" w:rsidRDefault="000D52C8" w:rsidP="00E60B91">
            <w:pPr>
              <w:shd w:val="clear" w:color="auto" w:fill="FFFFFF"/>
              <w:autoSpaceDE w:val="0"/>
              <w:autoSpaceDN w:val="0"/>
              <w:adjustRightInd w:val="0"/>
              <w:rPr>
                <w:bCs/>
                <w:iCs/>
                <w:szCs w:val="20"/>
              </w:rPr>
            </w:pPr>
            <w:r>
              <w:rPr>
                <w:bCs/>
                <w:szCs w:val="20"/>
              </w:rPr>
              <w:t>Сельское хозяйство. Животноводство.</w:t>
            </w:r>
          </w:p>
        </w:tc>
        <w:tc>
          <w:tcPr>
            <w:tcW w:w="708" w:type="dxa"/>
            <w:vAlign w:val="center"/>
          </w:tcPr>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55</w:t>
            </w:r>
          </w:p>
        </w:tc>
        <w:tc>
          <w:tcPr>
            <w:tcW w:w="5103" w:type="dxa"/>
          </w:tcPr>
          <w:p w:rsidR="000D52C8" w:rsidRPr="001D7249" w:rsidRDefault="000D52C8" w:rsidP="00E60B91">
            <w:pPr>
              <w:shd w:val="clear" w:color="auto" w:fill="FFFFFF"/>
              <w:autoSpaceDE w:val="0"/>
              <w:autoSpaceDN w:val="0"/>
              <w:adjustRightInd w:val="0"/>
              <w:rPr>
                <w:b/>
                <w:bCs/>
                <w:szCs w:val="20"/>
              </w:rPr>
            </w:pPr>
            <w:r w:rsidRPr="001D7249">
              <w:rPr>
                <w:b/>
                <w:bCs/>
                <w:szCs w:val="20"/>
              </w:rPr>
              <w:t>Сельское хозяйство в КЧР</w:t>
            </w: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56</w:t>
            </w:r>
          </w:p>
        </w:tc>
        <w:tc>
          <w:tcPr>
            <w:tcW w:w="5103" w:type="dxa"/>
          </w:tcPr>
          <w:p w:rsidR="000D52C8" w:rsidRDefault="000D52C8" w:rsidP="00E53F3F">
            <w:pPr>
              <w:shd w:val="clear" w:color="auto" w:fill="FFFFFF"/>
              <w:autoSpaceDE w:val="0"/>
              <w:autoSpaceDN w:val="0"/>
              <w:adjustRightInd w:val="0"/>
              <w:rPr>
                <w:b/>
              </w:rPr>
            </w:pPr>
            <w:r w:rsidRPr="00C15435">
              <w:rPr>
                <w:b/>
              </w:rPr>
              <w:t>Учимся с «Полярной звездой»</w:t>
            </w:r>
          </w:p>
          <w:p w:rsidR="000D52C8" w:rsidRPr="00CA1247" w:rsidRDefault="000D52C8" w:rsidP="00E53F3F">
            <w:pPr>
              <w:shd w:val="clear" w:color="auto" w:fill="FFFFFF"/>
              <w:autoSpaceDE w:val="0"/>
              <w:autoSpaceDN w:val="0"/>
              <w:adjustRightInd w:val="0"/>
              <w:rPr>
                <w:bCs/>
                <w:szCs w:val="20"/>
              </w:rPr>
            </w:pPr>
            <w:r>
              <w:rPr>
                <w:b/>
              </w:rPr>
              <w:t xml:space="preserve">Практическая работа №6 </w:t>
            </w:r>
            <w:r w:rsidRPr="0084466E">
              <w:t>Агропромышленный комплекс.</w:t>
            </w: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57</w:t>
            </w:r>
          </w:p>
        </w:tc>
        <w:tc>
          <w:tcPr>
            <w:tcW w:w="5103" w:type="dxa"/>
          </w:tcPr>
          <w:p w:rsidR="000D52C8" w:rsidRPr="00CA1247" w:rsidRDefault="000D52C8" w:rsidP="00E60B91">
            <w:pPr>
              <w:shd w:val="clear" w:color="auto" w:fill="FFFFFF"/>
              <w:autoSpaceDE w:val="0"/>
              <w:autoSpaceDN w:val="0"/>
              <w:adjustRightInd w:val="0"/>
              <w:rPr>
                <w:bCs/>
              </w:rPr>
            </w:pPr>
            <w:r>
              <w:rPr>
                <w:bCs/>
              </w:rPr>
              <w:t>Пищевая промышленность.</w:t>
            </w: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58</w:t>
            </w:r>
          </w:p>
        </w:tc>
        <w:tc>
          <w:tcPr>
            <w:tcW w:w="5103" w:type="dxa"/>
          </w:tcPr>
          <w:p w:rsidR="000D52C8" w:rsidRPr="0084466E" w:rsidRDefault="000D52C8" w:rsidP="00850D88">
            <w:pPr>
              <w:shd w:val="clear" w:color="auto" w:fill="FFFFFF"/>
              <w:autoSpaceDE w:val="0"/>
              <w:autoSpaceDN w:val="0"/>
              <w:adjustRightInd w:val="0"/>
            </w:pPr>
            <w:r w:rsidRPr="0084466E">
              <w:t>Лёгкая промышленность.</w:t>
            </w:r>
          </w:p>
        </w:tc>
        <w:tc>
          <w:tcPr>
            <w:tcW w:w="708" w:type="dxa"/>
            <w:vAlign w:val="center"/>
          </w:tcPr>
          <w:p w:rsidR="000D52C8" w:rsidRDefault="000D52C8" w:rsidP="0091655D">
            <w:pPr>
              <w:jc w:val="center"/>
            </w:pPr>
            <w:r w:rsidRPr="0084466E">
              <w:t>1</w:t>
            </w:r>
          </w:p>
          <w:p w:rsidR="000D52C8" w:rsidRPr="0084466E"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Height w:val="555"/>
        </w:trPr>
        <w:tc>
          <w:tcPr>
            <w:tcW w:w="1101" w:type="dxa"/>
            <w:vAlign w:val="center"/>
          </w:tcPr>
          <w:p w:rsidR="000D52C8" w:rsidRDefault="000D52C8" w:rsidP="0091655D">
            <w:pPr>
              <w:jc w:val="center"/>
            </w:pPr>
            <w:r>
              <w:t>59</w:t>
            </w:r>
          </w:p>
          <w:p w:rsidR="000D52C8" w:rsidRDefault="000D52C8" w:rsidP="0091655D">
            <w:pPr>
              <w:jc w:val="center"/>
            </w:pPr>
          </w:p>
        </w:tc>
        <w:tc>
          <w:tcPr>
            <w:tcW w:w="5103" w:type="dxa"/>
          </w:tcPr>
          <w:p w:rsidR="000D52C8" w:rsidRPr="0026348C" w:rsidRDefault="000D52C8" w:rsidP="00850D88">
            <w:pPr>
              <w:shd w:val="clear" w:color="auto" w:fill="FFFFFF"/>
              <w:autoSpaceDE w:val="0"/>
              <w:autoSpaceDN w:val="0"/>
              <w:adjustRightInd w:val="0"/>
            </w:pPr>
            <w:r>
              <w:rPr>
                <w:bCs/>
              </w:rPr>
              <w:t>Транспортная инфраструктура(1).  Специфика транспорта как отрасли хозяйства.</w:t>
            </w:r>
          </w:p>
          <w:p w:rsidR="000D52C8" w:rsidRPr="0026348C" w:rsidRDefault="000D52C8" w:rsidP="00E60B91">
            <w:pPr>
              <w:shd w:val="clear" w:color="auto" w:fill="FFFFFF"/>
              <w:autoSpaceDE w:val="0"/>
              <w:autoSpaceDN w:val="0"/>
              <w:adjustRightInd w:val="0"/>
            </w:pP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Height w:val="540"/>
        </w:trPr>
        <w:tc>
          <w:tcPr>
            <w:tcW w:w="1101" w:type="dxa"/>
            <w:vAlign w:val="center"/>
          </w:tcPr>
          <w:p w:rsidR="000D52C8" w:rsidRDefault="000D52C8" w:rsidP="0091655D">
            <w:pPr>
              <w:jc w:val="center"/>
            </w:pPr>
            <w:r>
              <w:t>60</w:t>
            </w:r>
          </w:p>
        </w:tc>
        <w:tc>
          <w:tcPr>
            <w:tcW w:w="5103" w:type="dxa"/>
          </w:tcPr>
          <w:p w:rsidR="000D52C8" w:rsidRDefault="000D52C8" w:rsidP="00E60B91">
            <w:pPr>
              <w:shd w:val="clear" w:color="auto" w:fill="FFFFFF"/>
              <w:autoSpaceDE w:val="0"/>
              <w:autoSpaceDN w:val="0"/>
              <w:adjustRightInd w:val="0"/>
              <w:rPr>
                <w:bCs/>
              </w:rPr>
            </w:pPr>
            <w:r>
              <w:t>Железнодорожный и автомобильный транспорт.</w:t>
            </w: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61</w:t>
            </w:r>
          </w:p>
        </w:tc>
        <w:tc>
          <w:tcPr>
            <w:tcW w:w="5103" w:type="dxa"/>
          </w:tcPr>
          <w:p w:rsidR="000D52C8" w:rsidRDefault="000D52C8" w:rsidP="00850D88">
            <w:pPr>
              <w:shd w:val="clear" w:color="auto" w:fill="FFFFFF"/>
              <w:autoSpaceDE w:val="0"/>
              <w:autoSpaceDN w:val="0"/>
              <w:adjustRightInd w:val="0"/>
              <w:rPr>
                <w:bCs/>
              </w:rPr>
            </w:pPr>
            <w:r>
              <w:rPr>
                <w:bCs/>
              </w:rPr>
              <w:t>Транспортная инфраструктура(2). Водный транспорт.</w:t>
            </w:r>
            <w:r>
              <w:t>Авиационный транспорт</w:t>
            </w:r>
          </w:p>
          <w:p w:rsidR="000D52C8" w:rsidRPr="0026348C" w:rsidRDefault="000D52C8" w:rsidP="00850D88">
            <w:pPr>
              <w:shd w:val="clear" w:color="auto" w:fill="FFFFFF"/>
              <w:autoSpaceDE w:val="0"/>
              <w:autoSpaceDN w:val="0"/>
              <w:adjustRightInd w:val="0"/>
            </w:pP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Height w:val="333"/>
        </w:trPr>
        <w:tc>
          <w:tcPr>
            <w:tcW w:w="1101" w:type="dxa"/>
            <w:vAlign w:val="center"/>
          </w:tcPr>
          <w:p w:rsidR="000D52C8" w:rsidRDefault="000D52C8" w:rsidP="0091655D">
            <w:pPr>
              <w:jc w:val="center"/>
            </w:pPr>
            <w:r>
              <w:t>62</w:t>
            </w:r>
          </w:p>
        </w:tc>
        <w:tc>
          <w:tcPr>
            <w:tcW w:w="5103" w:type="dxa"/>
          </w:tcPr>
          <w:p w:rsidR="000D52C8" w:rsidRDefault="000D52C8" w:rsidP="00E60B91">
            <w:pPr>
              <w:shd w:val="clear" w:color="auto" w:fill="FFFFFF"/>
              <w:autoSpaceDE w:val="0"/>
              <w:autoSpaceDN w:val="0"/>
              <w:adjustRightInd w:val="0"/>
            </w:pPr>
            <w:r>
              <w:t>Чем важны транспортные узлы.</w:t>
            </w:r>
          </w:p>
          <w:p w:rsidR="000D52C8" w:rsidRDefault="000D52C8" w:rsidP="00E60B91">
            <w:pPr>
              <w:shd w:val="clear" w:color="auto" w:fill="FFFFFF"/>
              <w:autoSpaceDE w:val="0"/>
              <w:autoSpaceDN w:val="0"/>
              <w:adjustRightInd w:val="0"/>
            </w:pPr>
            <w:r>
              <w:rPr>
                <w:b/>
              </w:rPr>
              <w:t xml:space="preserve">Практическая работа №7 </w:t>
            </w: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Height w:val="480"/>
        </w:trPr>
        <w:tc>
          <w:tcPr>
            <w:tcW w:w="1101" w:type="dxa"/>
            <w:vAlign w:val="center"/>
          </w:tcPr>
          <w:p w:rsidR="000D52C8" w:rsidRDefault="000D52C8" w:rsidP="00126F4A">
            <w:pPr>
              <w:jc w:val="center"/>
            </w:pPr>
            <w:r>
              <w:t>63</w:t>
            </w:r>
          </w:p>
        </w:tc>
        <w:tc>
          <w:tcPr>
            <w:tcW w:w="5103" w:type="dxa"/>
          </w:tcPr>
          <w:p w:rsidR="000D52C8" w:rsidRDefault="000D52C8" w:rsidP="00126F4A">
            <w:pPr>
              <w:shd w:val="clear" w:color="auto" w:fill="FFFFFF"/>
              <w:autoSpaceDE w:val="0"/>
              <w:autoSpaceDN w:val="0"/>
              <w:adjustRightInd w:val="0"/>
            </w:pPr>
            <w:r w:rsidRPr="00E90DA3">
              <w:t>Транспорт России.</w:t>
            </w:r>
          </w:p>
        </w:tc>
        <w:tc>
          <w:tcPr>
            <w:tcW w:w="708" w:type="dxa"/>
            <w:vAlign w:val="center"/>
          </w:tcPr>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Height w:val="348"/>
        </w:trPr>
        <w:tc>
          <w:tcPr>
            <w:tcW w:w="1101" w:type="dxa"/>
            <w:vAlign w:val="center"/>
          </w:tcPr>
          <w:p w:rsidR="000D52C8" w:rsidRDefault="000D52C8" w:rsidP="0091655D">
            <w:pPr>
              <w:jc w:val="center"/>
            </w:pPr>
            <w:r>
              <w:t>64</w:t>
            </w:r>
          </w:p>
          <w:p w:rsidR="000D52C8" w:rsidRDefault="000D52C8" w:rsidP="00E90DA3">
            <w:pPr>
              <w:jc w:val="center"/>
            </w:pPr>
          </w:p>
        </w:tc>
        <w:tc>
          <w:tcPr>
            <w:tcW w:w="5103" w:type="dxa"/>
          </w:tcPr>
          <w:p w:rsidR="000D52C8" w:rsidRDefault="000D52C8" w:rsidP="00E60B91">
            <w:pPr>
              <w:shd w:val="clear" w:color="auto" w:fill="FFFFFF"/>
              <w:autoSpaceDE w:val="0"/>
              <w:autoSpaceDN w:val="0"/>
              <w:adjustRightInd w:val="0"/>
              <w:rPr>
                <w:bCs/>
              </w:rPr>
            </w:pPr>
            <w:r>
              <w:rPr>
                <w:bCs/>
              </w:rPr>
              <w:t>Социальная инфраструктура. Сфера услуг.</w:t>
            </w:r>
          </w:p>
          <w:p w:rsidR="000D52C8" w:rsidRPr="00CA1247" w:rsidRDefault="000D52C8" w:rsidP="00E90DA3">
            <w:pPr>
              <w:shd w:val="clear" w:color="auto" w:fill="FFFFFF"/>
              <w:autoSpaceDE w:val="0"/>
              <w:autoSpaceDN w:val="0"/>
              <w:adjustRightInd w:val="0"/>
              <w:rPr>
                <w:bCs/>
              </w:rPr>
            </w:pPr>
            <w:r>
              <w:rPr>
                <w:bCs/>
              </w:rPr>
              <w:t xml:space="preserve">Обслуживание в городах и в сельской </w:t>
            </w:r>
          </w:p>
        </w:tc>
        <w:tc>
          <w:tcPr>
            <w:tcW w:w="708" w:type="dxa"/>
            <w:vAlign w:val="center"/>
          </w:tcPr>
          <w:p w:rsidR="000D52C8" w:rsidRDefault="000D52C8" w:rsidP="0091655D">
            <w:pPr>
              <w:jc w:val="center"/>
            </w:pPr>
            <w:r>
              <w:t>1</w:t>
            </w:r>
          </w:p>
          <w:p w:rsidR="000D52C8" w:rsidRDefault="000D52C8" w:rsidP="00E90DA3">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Height w:val="465"/>
        </w:trPr>
        <w:tc>
          <w:tcPr>
            <w:tcW w:w="1101" w:type="dxa"/>
            <w:vAlign w:val="center"/>
          </w:tcPr>
          <w:p w:rsidR="000D52C8" w:rsidRDefault="000D52C8" w:rsidP="00126F4A">
            <w:pPr>
              <w:jc w:val="center"/>
            </w:pPr>
            <w:r>
              <w:t>65</w:t>
            </w:r>
          </w:p>
        </w:tc>
        <w:tc>
          <w:tcPr>
            <w:tcW w:w="5103" w:type="dxa"/>
          </w:tcPr>
          <w:p w:rsidR="000D52C8" w:rsidRDefault="000D52C8" w:rsidP="00E90DA3">
            <w:pPr>
              <w:shd w:val="clear" w:color="auto" w:fill="FFFFFF"/>
              <w:autoSpaceDE w:val="0"/>
              <w:autoSpaceDN w:val="0"/>
              <w:adjustRightInd w:val="0"/>
              <w:rPr>
                <w:bCs/>
              </w:rPr>
            </w:pPr>
            <w:r>
              <w:rPr>
                <w:bCs/>
              </w:rPr>
              <w:t>местности. Информационная инфраструктура.</w:t>
            </w:r>
          </w:p>
        </w:tc>
        <w:tc>
          <w:tcPr>
            <w:tcW w:w="708" w:type="dxa"/>
            <w:vAlign w:val="center"/>
          </w:tcPr>
          <w:p w:rsidR="000D52C8" w:rsidRDefault="000D52C8" w:rsidP="00126F4A">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E90DA3">
            <w:pPr>
              <w:jc w:val="center"/>
            </w:pPr>
            <w:r>
              <w:t>66</w:t>
            </w:r>
          </w:p>
        </w:tc>
        <w:tc>
          <w:tcPr>
            <w:tcW w:w="5103" w:type="dxa"/>
          </w:tcPr>
          <w:p w:rsidR="000D52C8" w:rsidRPr="00CA1247" w:rsidRDefault="000D52C8" w:rsidP="00E90DA3">
            <w:pPr>
              <w:shd w:val="clear" w:color="auto" w:fill="FFFFFF"/>
              <w:autoSpaceDE w:val="0"/>
              <w:autoSpaceDN w:val="0"/>
              <w:adjustRightInd w:val="0"/>
              <w:rPr>
                <w:bCs/>
              </w:rPr>
            </w:pPr>
            <w:r>
              <w:rPr>
                <w:bCs/>
              </w:rPr>
              <w:t>Информационная инфраструктура.</w:t>
            </w:r>
          </w:p>
        </w:tc>
        <w:tc>
          <w:tcPr>
            <w:tcW w:w="708" w:type="dxa"/>
            <w:vAlign w:val="center"/>
          </w:tcPr>
          <w:p w:rsidR="000D52C8" w:rsidRDefault="000D52C8" w:rsidP="00E90DA3">
            <w:pPr>
              <w:jc w:val="center"/>
            </w:pPr>
            <w:r>
              <w:t>1</w:t>
            </w:r>
          </w:p>
          <w:p w:rsidR="000D52C8" w:rsidRDefault="000D52C8" w:rsidP="00E90DA3">
            <w:pPr>
              <w:jc w:val="center"/>
            </w:pPr>
          </w:p>
        </w:tc>
        <w:tc>
          <w:tcPr>
            <w:tcW w:w="1276" w:type="dxa"/>
            <w:vAlign w:val="center"/>
          </w:tcPr>
          <w:p w:rsidR="000D52C8" w:rsidRDefault="000D52C8" w:rsidP="00E90DA3"/>
        </w:tc>
        <w:tc>
          <w:tcPr>
            <w:tcW w:w="1134" w:type="dxa"/>
            <w:vAlign w:val="center"/>
          </w:tcPr>
          <w:p w:rsidR="000D52C8" w:rsidRDefault="000D52C8" w:rsidP="00E90DA3"/>
        </w:tc>
        <w:tc>
          <w:tcPr>
            <w:tcW w:w="1418" w:type="dxa"/>
          </w:tcPr>
          <w:p w:rsidR="000D52C8" w:rsidRDefault="000D52C8" w:rsidP="00E90DA3"/>
        </w:tc>
      </w:tr>
      <w:tr w:rsidR="000D52C8" w:rsidTr="000D52C8">
        <w:trPr>
          <w:cantSplit/>
        </w:trPr>
        <w:tc>
          <w:tcPr>
            <w:tcW w:w="1101" w:type="dxa"/>
            <w:vAlign w:val="center"/>
          </w:tcPr>
          <w:p w:rsidR="000D52C8" w:rsidRDefault="000D52C8" w:rsidP="0091655D">
            <w:pPr>
              <w:jc w:val="center"/>
            </w:pPr>
            <w:r>
              <w:t>67</w:t>
            </w:r>
          </w:p>
        </w:tc>
        <w:tc>
          <w:tcPr>
            <w:tcW w:w="5103" w:type="dxa"/>
          </w:tcPr>
          <w:p w:rsidR="000D52C8" w:rsidRDefault="000D52C8" w:rsidP="00E60B91">
            <w:pPr>
              <w:shd w:val="clear" w:color="auto" w:fill="FFFFFF"/>
              <w:autoSpaceDE w:val="0"/>
              <w:autoSpaceDN w:val="0"/>
              <w:adjustRightInd w:val="0"/>
              <w:rPr>
                <w:b/>
                <w:bCs/>
              </w:rPr>
            </w:pPr>
            <w:r w:rsidRPr="00E90DA3">
              <w:rPr>
                <w:b/>
                <w:bCs/>
              </w:rPr>
              <w:t xml:space="preserve">Контрольная работа. </w:t>
            </w:r>
            <w:r>
              <w:rPr>
                <w:b/>
                <w:bCs/>
              </w:rPr>
              <w:t xml:space="preserve"> Россия на карте мира.</w:t>
            </w:r>
          </w:p>
          <w:p w:rsidR="000D52C8" w:rsidRPr="00E90DA3" w:rsidRDefault="000D52C8" w:rsidP="00E60B91">
            <w:pPr>
              <w:shd w:val="clear" w:color="auto" w:fill="FFFFFF"/>
              <w:autoSpaceDE w:val="0"/>
              <w:autoSpaceDN w:val="0"/>
              <w:adjustRightInd w:val="0"/>
              <w:rPr>
                <w:b/>
                <w:bCs/>
              </w:rPr>
            </w:pPr>
          </w:p>
        </w:tc>
        <w:tc>
          <w:tcPr>
            <w:tcW w:w="708" w:type="dxa"/>
            <w:vAlign w:val="center"/>
          </w:tcPr>
          <w:p w:rsidR="000D52C8" w:rsidRDefault="000D52C8" w:rsidP="0091655D">
            <w:pPr>
              <w:jc w:val="center"/>
            </w:pPr>
            <w:r>
              <w:t>1</w:t>
            </w: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r w:rsidR="000D52C8" w:rsidTr="000D52C8">
        <w:trPr>
          <w:cantSplit/>
        </w:trPr>
        <w:tc>
          <w:tcPr>
            <w:tcW w:w="1101" w:type="dxa"/>
            <w:vAlign w:val="center"/>
          </w:tcPr>
          <w:p w:rsidR="000D52C8" w:rsidRDefault="000D52C8" w:rsidP="0091655D">
            <w:pPr>
              <w:jc w:val="center"/>
            </w:pPr>
            <w:r>
              <w:t>68</w:t>
            </w:r>
          </w:p>
        </w:tc>
        <w:tc>
          <w:tcPr>
            <w:tcW w:w="5103" w:type="dxa"/>
          </w:tcPr>
          <w:p w:rsidR="000D52C8" w:rsidRPr="00CA1247" w:rsidRDefault="000D52C8" w:rsidP="00E60B91">
            <w:pPr>
              <w:shd w:val="clear" w:color="auto" w:fill="FFFFFF"/>
              <w:autoSpaceDE w:val="0"/>
              <w:autoSpaceDN w:val="0"/>
              <w:adjustRightInd w:val="0"/>
              <w:rPr>
                <w:bCs/>
              </w:rPr>
            </w:pPr>
            <w:r>
              <w:rPr>
                <w:bCs/>
              </w:rPr>
              <w:t xml:space="preserve">Повторение. Подведение итогов. </w:t>
            </w:r>
          </w:p>
        </w:tc>
        <w:tc>
          <w:tcPr>
            <w:tcW w:w="708" w:type="dxa"/>
            <w:vAlign w:val="center"/>
          </w:tcPr>
          <w:p w:rsidR="000D52C8" w:rsidRDefault="000D52C8" w:rsidP="0091655D">
            <w:pPr>
              <w:jc w:val="center"/>
            </w:pPr>
            <w:r>
              <w:t>1</w:t>
            </w:r>
          </w:p>
          <w:p w:rsidR="000D52C8" w:rsidRDefault="000D52C8" w:rsidP="0091655D">
            <w:pPr>
              <w:jc w:val="center"/>
            </w:pPr>
          </w:p>
        </w:tc>
        <w:tc>
          <w:tcPr>
            <w:tcW w:w="1276" w:type="dxa"/>
            <w:vAlign w:val="center"/>
          </w:tcPr>
          <w:p w:rsidR="000D52C8" w:rsidRDefault="000D52C8" w:rsidP="0091655D"/>
        </w:tc>
        <w:tc>
          <w:tcPr>
            <w:tcW w:w="1134" w:type="dxa"/>
            <w:vAlign w:val="center"/>
          </w:tcPr>
          <w:p w:rsidR="000D52C8" w:rsidRDefault="000D52C8" w:rsidP="0091655D"/>
        </w:tc>
        <w:tc>
          <w:tcPr>
            <w:tcW w:w="1418" w:type="dxa"/>
          </w:tcPr>
          <w:p w:rsidR="000D52C8" w:rsidRDefault="000D52C8" w:rsidP="0091655D"/>
        </w:tc>
      </w:tr>
    </w:tbl>
    <w:p w:rsidR="00B062D0" w:rsidRDefault="00B062D0" w:rsidP="00B062D0"/>
    <w:p w:rsidR="00B062D0" w:rsidRDefault="00B062D0"/>
    <w:p w:rsidR="00B062D0" w:rsidRDefault="00B062D0"/>
    <w:p w:rsidR="00B062D0" w:rsidRDefault="00B062D0"/>
    <w:sectPr w:rsidR="00B062D0" w:rsidSect="005C561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 w15:restartNumberingAfterBreak="0">
    <w:nsid w:val="0AF3423B"/>
    <w:multiLevelType w:val="hybridMultilevel"/>
    <w:tmpl w:val="07D6E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 w15:restartNumberingAfterBreak="0">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 w15:restartNumberingAfterBreak="0">
    <w:nsid w:val="17B648F6"/>
    <w:multiLevelType w:val="hybridMultilevel"/>
    <w:tmpl w:val="A2B47E9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 w15:restartNumberingAfterBreak="0">
    <w:nsid w:val="23760ED2"/>
    <w:multiLevelType w:val="hybridMultilevel"/>
    <w:tmpl w:val="6562B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4660541"/>
    <w:multiLevelType w:val="hybridMultilevel"/>
    <w:tmpl w:val="6D8C1C42"/>
    <w:lvl w:ilvl="0" w:tplc="0419000F">
      <w:start w:val="1"/>
      <w:numFmt w:val="decimal"/>
      <w:lvlText w:val="%1."/>
      <w:lvlJc w:val="left"/>
      <w:pPr>
        <w:tabs>
          <w:tab w:val="num" w:pos="1125"/>
        </w:tabs>
        <w:ind w:left="1125" w:hanging="360"/>
      </w:p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8" w15:restartNumberingAfterBreak="0">
    <w:nsid w:val="2C3774E9"/>
    <w:multiLevelType w:val="hybridMultilevel"/>
    <w:tmpl w:val="BD1E986E"/>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9" w15:restartNumberingAfterBreak="0">
    <w:nsid w:val="2DB7753A"/>
    <w:multiLevelType w:val="hybridMultilevel"/>
    <w:tmpl w:val="FE5EFE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3270B75"/>
    <w:multiLevelType w:val="hybridMultilevel"/>
    <w:tmpl w:val="A814924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15:restartNumberingAfterBreak="0">
    <w:nsid w:val="38444750"/>
    <w:multiLevelType w:val="hybridMultilevel"/>
    <w:tmpl w:val="1BAAAB64"/>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3" w15:restartNumberingAfterBreak="0">
    <w:nsid w:val="41922E26"/>
    <w:multiLevelType w:val="hybridMultilevel"/>
    <w:tmpl w:val="511E748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5" w15:restartNumberingAfterBreak="0">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6" w15:restartNumberingAfterBreak="0">
    <w:nsid w:val="481E5F6B"/>
    <w:multiLevelType w:val="hybridMultilevel"/>
    <w:tmpl w:val="CF22E4DA"/>
    <w:lvl w:ilvl="0" w:tplc="0419000F">
      <w:start w:val="1"/>
      <w:numFmt w:val="decimal"/>
      <w:lvlText w:val="%1."/>
      <w:lvlJc w:val="left"/>
      <w:pPr>
        <w:tabs>
          <w:tab w:val="num" w:pos="1125"/>
        </w:tabs>
        <w:ind w:left="1125" w:hanging="360"/>
      </w:p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17" w15:restartNumberingAfterBreak="0">
    <w:nsid w:val="4A531F29"/>
    <w:multiLevelType w:val="hybridMultilevel"/>
    <w:tmpl w:val="24B20D12"/>
    <w:lvl w:ilvl="0" w:tplc="04190001">
      <w:start w:val="1"/>
      <w:numFmt w:val="bullet"/>
      <w:lvlText w:val=""/>
      <w:lvlJc w:val="left"/>
      <w:pPr>
        <w:ind w:left="4765" w:hanging="360"/>
      </w:pPr>
      <w:rPr>
        <w:rFonts w:ascii="Symbol" w:hAnsi="Symbol" w:hint="default"/>
      </w:rPr>
    </w:lvl>
    <w:lvl w:ilvl="1" w:tplc="04190003" w:tentative="1">
      <w:start w:val="1"/>
      <w:numFmt w:val="bullet"/>
      <w:lvlText w:val="o"/>
      <w:lvlJc w:val="left"/>
      <w:pPr>
        <w:ind w:left="5485" w:hanging="360"/>
      </w:pPr>
      <w:rPr>
        <w:rFonts w:ascii="Courier New" w:hAnsi="Courier New" w:cs="Courier New" w:hint="default"/>
      </w:rPr>
    </w:lvl>
    <w:lvl w:ilvl="2" w:tplc="04190005" w:tentative="1">
      <w:start w:val="1"/>
      <w:numFmt w:val="bullet"/>
      <w:lvlText w:val=""/>
      <w:lvlJc w:val="left"/>
      <w:pPr>
        <w:ind w:left="6205" w:hanging="360"/>
      </w:pPr>
      <w:rPr>
        <w:rFonts w:ascii="Wingdings" w:hAnsi="Wingdings" w:hint="default"/>
      </w:rPr>
    </w:lvl>
    <w:lvl w:ilvl="3" w:tplc="04190001" w:tentative="1">
      <w:start w:val="1"/>
      <w:numFmt w:val="bullet"/>
      <w:lvlText w:val=""/>
      <w:lvlJc w:val="left"/>
      <w:pPr>
        <w:ind w:left="6925" w:hanging="360"/>
      </w:pPr>
      <w:rPr>
        <w:rFonts w:ascii="Symbol" w:hAnsi="Symbol" w:hint="default"/>
      </w:rPr>
    </w:lvl>
    <w:lvl w:ilvl="4" w:tplc="04190003" w:tentative="1">
      <w:start w:val="1"/>
      <w:numFmt w:val="bullet"/>
      <w:lvlText w:val="o"/>
      <w:lvlJc w:val="left"/>
      <w:pPr>
        <w:ind w:left="7645" w:hanging="360"/>
      </w:pPr>
      <w:rPr>
        <w:rFonts w:ascii="Courier New" w:hAnsi="Courier New" w:cs="Courier New" w:hint="default"/>
      </w:rPr>
    </w:lvl>
    <w:lvl w:ilvl="5" w:tplc="04190005" w:tentative="1">
      <w:start w:val="1"/>
      <w:numFmt w:val="bullet"/>
      <w:lvlText w:val=""/>
      <w:lvlJc w:val="left"/>
      <w:pPr>
        <w:ind w:left="8365" w:hanging="360"/>
      </w:pPr>
      <w:rPr>
        <w:rFonts w:ascii="Wingdings" w:hAnsi="Wingdings" w:hint="default"/>
      </w:rPr>
    </w:lvl>
    <w:lvl w:ilvl="6" w:tplc="04190001" w:tentative="1">
      <w:start w:val="1"/>
      <w:numFmt w:val="bullet"/>
      <w:lvlText w:val=""/>
      <w:lvlJc w:val="left"/>
      <w:pPr>
        <w:ind w:left="9085" w:hanging="360"/>
      </w:pPr>
      <w:rPr>
        <w:rFonts w:ascii="Symbol" w:hAnsi="Symbol" w:hint="default"/>
      </w:rPr>
    </w:lvl>
    <w:lvl w:ilvl="7" w:tplc="04190003" w:tentative="1">
      <w:start w:val="1"/>
      <w:numFmt w:val="bullet"/>
      <w:lvlText w:val="o"/>
      <w:lvlJc w:val="left"/>
      <w:pPr>
        <w:ind w:left="9805" w:hanging="360"/>
      </w:pPr>
      <w:rPr>
        <w:rFonts w:ascii="Courier New" w:hAnsi="Courier New" w:cs="Courier New" w:hint="default"/>
      </w:rPr>
    </w:lvl>
    <w:lvl w:ilvl="8" w:tplc="04190005" w:tentative="1">
      <w:start w:val="1"/>
      <w:numFmt w:val="bullet"/>
      <w:lvlText w:val=""/>
      <w:lvlJc w:val="left"/>
      <w:pPr>
        <w:ind w:left="10525" w:hanging="360"/>
      </w:pPr>
      <w:rPr>
        <w:rFonts w:ascii="Wingdings" w:hAnsi="Wingdings" w:hint="default"/>
      </w:rPr>
    </w:lvl>
  </w:abstractNum>
  <w:abstractNum w:abstractNumId="18" w15:restartNumberingAfterBreak="0">
    <w:nsid w:val="520A09F4"/>
    <w:multiLevelType w:val="hybridMultilevel"/>
    <w:tmpl w:val="D7300AB6"/>
    <w:lvl w:ilvl="0" w:tplc="0419000F">
      <w:start w:val="1"/>
      <w:numFmt w:val="decimal"/>
      <w:lvlText w:val="%1."/>
      <w:lvlJc w:val="left"/>
      <w:pPr>
        <w:tabs>
          <w:tab w:val="num" w:pos="1125"/>
        </w:tabs>
        <w:ind w:left="1125" w:hanging="360"/>
      </w:p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19" w15:restartNumberingAfterBreak="0">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0" w15:restartNumberingAfterBreak="0">
    <w:nsid w:val="590F7001"/>
    <w:multiLevelType w:val="hybridMultilevel"/>
    <w:tmpl w:val="FD821C5E"/>
    <w:lvl w:ilvl="0" w:tplc="C12E86DC">
      <w:start w:val="1"/>
      <w:numFmt w:val="decimal"/>
      <w:lvlText w:val="%1."/>
      <w:lvlJc w:val="left"/>
      <w:pPr>
        <w:tabs>
          <w:tab w:val="num" w:pos="907"/>
        </w:tabs>
        <w:ind w:left="0" w:firstLine="567"/>
      </w:pPr>
      <w:rPr>
        <w:rFonts w:hint="default"/>
        <w:i w:val="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1" w15:restartNumberingAfterBreak="0">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2" w15:restartNumberingAfterBreak="0">
    <w:nsid w:val="5ECB5C81"/>
    <w:multiLevelType w:val="hybridMultilevel"/>
    <w:tmpl w:val="22AA43AE"/>
    <w:lvl w:ilvl="0" w:tplc="4282D4DE">
      <w:start w:val="1"/>
      <w:numFmt w:val="bullet"/>
      <w:lvlText w:val=""/>
      <w:lvlJc w:val="left"/>
      <w:pPr>
        <w:tabs>
          <w:tab w:val="num" w:pos="900"/>
        </w:tabs>
        <w:ind w:left="180" w:firstLine="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0794F87"/>
    <w:multiLevelType w:val="hybridMultilevel"/>
    <w:tmpl w:val="6546B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ED3733"/>
    <w:multiLevelType w:val="hybridMultilevel"/>
    <w:tmpl w:val="C7129C3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15:restartNumberingAfterBreak="0">
    <w:nsid w:val="6CE55503"/>
    <w:multiLevelType w:val="hybridMultilevel"/>
    <w:tmpl w:val="FD821C5E"/>
    <w:lvl w:ilvl="0" w:tplc="C12E86DC">
      <w:start w:val="1"/>
      <w:numFmt w:val="decimal"/>
      <w:lvlText w:val="%1."/>
      <w:lvlJc w:val="left"/>
      <w:pPr>
        <w:tabs>
          <w:tab w:val="num" w:pos="907"/>
        </w:tabs>
        <w:ind w:left="0" w:firstLine="567"/>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BD5686"/>
    <w:multiLevelType w:val="hybridMultilevel"/>
    <w:tmpl w:val="4B16EEA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22"/>
  </w:num>
  <w:num w:numId="2">
    <w:abstractNumId w:val="26"/>
  </w:num>
  <w:num w:numId="3">
    <w:abstractNumId w:val="20"/>
  </w:num>
  <w:num w:numId="4">
    <w:abstractNumId w:val="24"/>
  </w:num>
  <w:num w:numId="5">
    <w:abstractNumId w:val="11"/>
  </w:num>
  <w:num w:numId="6">
    <w:abstractNumId w:val="17"/>
  </w:num>
  <w:num w:numId="7">
    <w:abstractNumId w:val="23"/>
  </w:num>
  <w:num w:numId="8">
    <w:abstractNumId w:val="1"/>
  </w:num>
  <w:num w:numId="9">
    <w:abstractNumId w:val="9"/>
  </w:num>
  <w:num w:numId="10">
    <w:abstractNumId w:val="6"/>
  </w:num>
  <w:num w:numId="11">
    <w:abstractNumId w:val="27"/>
  </w:num>
  <w:num w:numId="12">
    <w:abstractNumId w:val="10"/>
  </w:num>
  <w:num w:numId="13">
    <w:abstractNumId w:val="8"/>
  </w:num>
  <w:num w:numId="14">
    <w:abstractNumId w:val="4"/>
  </w:num>
  <w:num w:numId="15">
    <w:abstractNumId w:val="7"/>
  </w:num>
  <w:num w:numId="16">
    <w:abstractNumId w:val="16"/>
  </w:num>
  <w:num w:numId="17">
    <w:abstractNumId w:val="13"/>
  </w:num>
  <w:num w:numId="18">
    <w:abstractNumId w:val="18"/>
  </w:num>
  <w:num w:numId="19">
    <w:abstractNumId w:val="5"/>
  </w:num>
  <w:num w:numId="20">
    <w:abstractNumId w:val="12"/>
  </w:num>
  <w:num w:numId="21">
    <w:abstractNumId w:val="0"/>
  </w:num>
  <w:num w:numId="22">
    <w:abstractNumId w:val="25"/>
  </w:num>
  <w:num w:numId="23">
    <w:abstractNumId w:val="19"/>
  </w:num>
  <w:num w:numId="24">
    <w:abstractNumId w:val="15"/>
  </w:num>
  <w:num w:numId="25">
    <w:abstractNumId w:val="3"/>
  </w:num>
  <w:num w:numId="26">
    <w:abstractNumId w:val="21"/>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7E26CE"/>
    <w:rsid w:val="00001108"/>
    <w:rsid w:val="00011C8F"/>
    <w:rsid w:val="00022DFA"/>
    <w:rsid w:val="00066DBB"/>
    <w:rsid w:val="00092E32"/>
    <w:rsid w:val="0009575B"/>
    <w:rsid w:val="000D52C8"/>
    <w:rsid w:val="000F264F"/>
    <w:rsid w:val="00126F4A"/>
    <w:rsid w:val="00163A83"/>
    <w:rsid w:val="00187D21"/>
    <w:rsid w:val="001D7249"/>
    <w:rsid w:val="0026348C"/>
    <w:rsid w:val="002C25C9"/>
    <w:rsid w:val="002E09C7"/>
    <w:rsid w:val="002E5DB4"/>
    <w:rsid w:val="002E732E"/>
    <w:rsid w:val="00315E5E"/>
    <w:rsid w:val="00330789"/>
    <w:rsid w:val="00330C46"/>
    <w:rsid w:val="003B611D"/>
    <w:rsid w:val="00404CEA"/>
    <w:rsid w:val="00415965"/>
    <w:rsid w:val="00507DD4"/>
    <w:rsid w:val="00522029"/>
    <w:rsid w:val="00532902"/>
    <w:rsid w:val="00536384"/>
    <w:rsid w:val="00537B3F"/>
    <w:rsid w:val="00586D94"/>
    <w:rsid w:val="005C5613"/>
    <w:rsid w:val="00615778"/>
    <w:rsid w:val="00636C9B"/>
    <w:rsid w:val="00660D5D"/>
    <w:rsid w:val="00667C29"/>
    <w:rsid w:val="006B5939"/>
    <w:rsid w:val="006D0DBE"/>
    <w:rsid w:val="006D1913"/>
    <w:rsid w:val="006D5A01"/>
    <w:rsid w:val="006F7836"/>
    <w:rsid w:val="00711B6B"/>
    <w:rsid w:val="0078237E"/>
    <w:rsid w:val="007C6B85"/>
    <w:rsid w:val="007E26CE"/>
    <w:rsid w:val="0084466E"/>
    <w:rsid w:val="00850D88"/>
    <w:rsid w:val="00905794"/>
    <w:rsid w:val="00907AEC"/>
    <w:rsid w:val="0091655D"/>
    <w:rsid w:val="00926296"/>
    <w:rsid w:val="00932A07"/>
    <w:rsid w:val="00955296"/>
    <w:rsid w:val="00995D0B"/>
    <w:rsid w:val="009D777F"/>
    <w:rsid w:val="00A10D86"/>
    <w:rsid w:val="00A5553D"/>
    <w:rsid w:val="00A713E7"/>
    <w:rsid w:val="00AB1FF8"/>
    <w:rsid w:val="00B062D0"/>
    <w:rsid w:val="00B61BB9"/>
    <w:rsid w:val="00B67297"/>
    <w:rsid w:val="00B92520"/>
    <w:rsid w:val="00BF2AE4"/>
    <w:rsid w:val="00C15435"/>
    <w:rsid w:val="00C225E3"/>
    <w:rsid w:val="00C36A14"/>
    <w:rsid w:val="00C43F3F"/>
    <w:rsid w:val="00C60F45"/>
    <w:rsid w:val="00C66614"/>
    <w:rsid w:val="00CB2FCE"/>
    <w:rsid w:val="00CD1D9E"/>
    <w:rsid w:val="00E0358E"/>
    <w:rsid w:val="00E53F3F"/>
    <w:rsid w:val="00E60B91"/>
    <w:rsid w:val="00E645F1"/>
    <w:rsid w:val="00E8121D"/>
    <w:rsid w:val="00E90DA3"/>
    <w:rsid w:val="00E920A3"/>
    <w:rsid w:val="00E95360"/>
    <w:rsid w:val="00EC4AC4"/>
    <w:rsid w:val="00EE7D26"/>
    <w:rsid w:val="00F37007"/>
    <w:rsid w:val="00F54052"/>
    <w:rsid w:val="00F6718D"/>
    <w:rsid w:val="00F763F3"/>
    <w:rsid w:val="00F94C8E"/>
    <w:rsid w:val="00FB6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B98633E"/>
  <w15:docId w15:val="{5D6BDBA4-0C31-44DE-A927-F51F40A5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6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62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E26CE"/>
    <w:pPr>
      <w:keepNext/>
      <w:widowControl w:val="0"/>
      <w:shd w:val="clear" w:color="auto" w:fill="FFFFFF"/>
      <w:autoSpaceDE w:val="0"/>
      <w:autoSpaceDN w:val="0"/>
      <w:adjustRightInd w:val="0"/>
      <w:spacing w:before="434"/>
      <w:jc w:val="center"/>
      <w:outlineLvl w:val="1"/>
    </w:pPr>
    <w:rPr>
      <w:i/>
      <w:u w:val="single"/>
    </w:rPr>
  </w:style>
  <w:style w:type="paragraph" w:styleId="3">
    <w:name w:val="heading 3"/>
    <w:basedOn w:val="a"/>
    <w:next w:val="a"/>
    <w:link w:val="30"/>
    <w:uiPriority w:val="9"/>
    <w:semiHidden/>
    <w:unhideWhenUsed/>
    <w:qFormat/>
    <w:rsid w:val="007E26C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62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E26CE"/>
    <w:rPr>
      <w:rFonts w:ascii="Times New Roman" w:eastAsia="Times New Roman" w:hAnsi="Times New Roman" w:cs="Times New Roman"/>
      <w:i/>
      <w:sz w:val="24"/>
      <w:szCs w:val="24"/>
      <w:u w:val="single"/>
      <w:shd w:val="clear" w:color="auto" w:fill="FFFFFF"/>
      <w:lang w:eastAsia="ru-RU"/>
    </w:rPr>
  </w:style>
  <w:style w:type="character" w:customStyle="1" w:styleId="30">
    <w:name w:val="Заголовок 3 Знак"/>
    <w:basedOn w:val="a0"/>
    <w:link w:val="3"/>
    <w:uiPriority w:val="9"/>
    <w:semiHidden/>
    <w:rsid w:val="007E26CE"/>
    <w:rPr>
      <w:rFonts w:asciiTheme="majorHAnsi" w:eastAsiaTheme="majorEastAsia" w:hAnsiTheme="majorHAnsi" w:cstheme="majorBidi"/>
      <w:b/>
      <w:bCs/>
      <w:color w:val="4F81BD" w:themeColor="accent1"/>
      <w:sz w:val="24"/>
      <w:szCs w:val="24"/>
      <w:lang w:eastAsia="ru-RU"/>
    </w:rPr>
  </w:style>
  <w:style w:type="paragraph" w:styleId="a3">
    <w:name w:val="List Paragraph"/>
    <w:basedOn w:val="a"/>
    <w:qFormat/>
    <w:rsid w:val="007E26CE"/>
    <w:pPr>
      <w:spacing w:after="200" w:line="276" w:lineRule="auto"/>
      <w:ind w:left="720"/>
      <w:contextualSpacing/>
    </w:pPr>
    <w:rPr>
      <w:rFonts w:ascii="Calibri" w:eastAsia="Calibri" w:hAnsi="Calibri"/>
      <w:sz w:val="22"/>
      <w:szCs w:val="22"/>
      <w:lang w:eastAsia="en-US"/>
    </w:rPr>
  </w:style>
  <w:style w:type="paragraph" w:styleId="a4">
    <w:name w:val="Body Text Indent"/>
    <w:basedOn w:val="a"/>
    <w:link w:val="a5"/>
    <w:semiHidden/>
    <w:unhideWhenUsed/>
    <w:rsid w:val="002E5DB4"/>
    <w:pPr>
      <w:ind w:firstLine="540"/>
    </w:pPr>
  </w:style>
  <w:style w:type="character" w:customStyle="1" w:styleId="a5">
    <w:name w:val="Основной текст с отступом Знак"/>
    <w:basedOn w:val="a0"/>
    <w:link w:val="a4"/>
    <w:semiHidden/>
    <w:rsid w:val="002E5DB4"/>
    <w:rPr>
      <w:rFonts w:ascii="Times New Roman" w:eastAsia="Times New Roman" w:hAnsi="Times New Roman" w:cs="Times New Roman"/>
      <w:sz w:val="24"/>
      <w:szCs w:val="24"/>
      <w:lang w:eastAsia="ru-RU"/>
    </w:rPr>
  </w:style>
  <w:style w:type="character" w:styleId="a6">
    <w:name w:val="Hyperlink"/>
    <w:basedOn w:val="a0"/>
    <w:uiPriority w:val="99"/>
    <w:unhideWhenUsed/>
    <w:rsid w:val="00955296"/>
    <w:rPr>
      <w:color w:val="0000FF" w:themeColor="hyperlink"/>
      <w:u w:val="single"/>
    </w:rPr>
  </w:style>
  <w:style w:type="paragraph" w:styleId="a7">
    <w:name w:val="Normal (Web)"/>
    <w:basedOn w:val="a"/>
    <w:rsid w:val="00B062D0"/>
    <w:pPr>
      <w:spacing w:before="100" w:beforeAutospacing="1" w:after="100" w:afterAutospacing="1"/>
    </w:pPr>
  </w:style>
  <w:style w:type="character" w:customStyle="1" w:styleId="10">
    <w:name w:val="Заголовок 1 Знак"/>
    <w:basedOn w:val="a0"/>
    <w:link w:val="1"/>
    <w:uiPriority w:val="9"/>
    <w:rsid w:val="00B062D0"/>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B062D0"/>
    <w:rPr>
      <w:rFonts w:asciiTheme="majorHAnsi" w:eastAsiaTheme="majorEastAsia" w:hAnsiTheme="majorHAnsi" w:cstheme="majorBidi"/>
      <w:b/>
      <w:bCs/>
      <w:i/>
      <w:iCs/>
      <w:color w:val="4F81BD" w:themeColor="accent1"/>
      <w:sz w:val="24"/>
      <w:szCs w:val="24"/>
      <w:lang w:eastAsia="ru-RU"/>
    </w:rPr>
  </w:style>
  <w:style w:type="paragraph" w:styleId="a8">
    <w:name w:val="Body Text"/>
    <w:basedOn w:val="a"/>
    <w:link w:val="a9"/>
    <w:uiPriority w:val="99"/>
    <w:semiHidden/>
    <w:unhideWhenUsed/>
    <w:rsid w:val="00B062D0"/>
    <w:pPr>
      <w:spacing w:after="120"/>
    </w:pPr>
  </w:style>
  <w:style w:type="character" w:customStyle="1" w:styleId="a9">
    <w:name w:val="Основной текст Знак"/>
    <w:basedOn w:val="a0"/>
    <w:link w:val="a8"/>
    <w:uiPriority w:val="99"/>
    <w:semiHidden/>
    <w:rsid w:val="00B062D0"/>
    <w:rPr>
      <w:rFonts w:ascii="Times New Roman" w:eastAsia="Times New Roman" w:hAnsi="Times New Roman" w:cs="Times New Roman"/>
      <w:sz w:val="24"/>
      <w:szCs w:val="24"/>
      <w:lang w:eastAsia="ru-RU"/>
    </w:rPr>
  </w:style>
  <w:style w:type="table" w:styleId="aa">
    <w:name w:val="Table Grid"/>
    <w:basedOn w:val="a1"/>
    <w:uiPriority w:val="59"/>
    <w:rsid w:val="00A555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A5553D"/>
    <w:rPr>
      <w:rFonts w:ascii="Tahoma" w:hAnsi="Tahoma" w:cs="Tahoma"/>
      <w:sz w:val="16"/>
      <w:szCs w:val="16"/>
    </w:rPr>
  </w:style>
  <w:style w:type="character" w:customStyle="1" w:styleId="ac">
    <w:name w:val="Текст выноски Знак"/>
    <w:basedOn w:val="a0"/>
    <w:link w:val="ab"/>
    <w:uiPriority w:val="99"/>
    <w:semiHidden/>
    <w:rsid w:val="00A5553D"/>
    <w:rPr>
      <w:rFonts w:ascii="Tahoma" w:eastAsia="Times New Roman" w:hAnsi="Tahoma" w:cs="Tahoma"/>
      <w:sz w:val="16"/>
      <w:szCs w:val="16"/>
      <w:lang w:eastAsia="ru-RU"/>
    </w:rPr>
  </w:style>
  <w:style w:type="paragraph" w:customStyle="1" w:styleId="ad">
    <w:name w:val="Содержимое таблицы"/>
    <w:basedOn w:val="a"/>
    <w:rsid w:val="00995D0B"/>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8E1E2-4962-4B94-BA4B-5E46A23B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5</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38</cp:revision>
  <cp:lastPrinted>2020-08-26T08:15:00Z</cp:lastPrinted>
  <dcterms:created xsi:type="dcterms:W3CDTF">2012-08-24T11:23:00Z</dcterms:created>
  <dcterms:modified xsi:type="dcterms:W3CDTF">2020-08-26T08:16:00Z</dcterms:modified>
</cp:coreProperties>
</file>