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ПОЯСНИТЕЛЬНАЯ ЗАПИСКА</w:t>
      </w: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Рабочая программа по географии для 7 класса составлена на основе </w:t>
      </w:r>
      <w:r>
        <w:rPr>
          <w:color w:val="000000"/>
          <w:shd w:val="clear" w:color="auto" w:fill="FFFFFF"/>
        </w:rPr>
        <w:t>авторской</w:t>
      </w:r>
      <w:r>
        <w:rPr>
          <w:color w:val="000000"/>
        </w:rPr>
        <w:t> программы под редакцией А.И. Алексеева</w:t>
      </w:r>
      <w:r>
        <w:rPr>
          <w:color w:val="000000"/>
          <w:shd w:val="clear" w:color="auto" w:fill="FFFFFF"/>
        </w:rPr>
        <w:t>,</w:t>
      </w:r>
      <w:r>
        <w:rPr>
          <w:color w:val="00B050"/>
          <w:shd w:val="clear" w:color="auto" w:fill="FFFFFF"/>
        </w:rPr>
        <w:t> </w:t>
      </w:r>
      <w:r>
        <w:rPr>
          <w:color w:val="000000"/>
        </w:rPr>
        <w:t>В.В. Николиной и др.,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 составлении рабочей программы использовались следующие источники:</w:t>
      </w:r>
    </w:p>
    <w:p w:rsidR="00240122" w:rsidRDefault="00240122" w:rsidP="00240122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/ Министерство образования и науки</w:t>
      </w:r>
      <w:proofErr w:type="gramStart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ос. Федерации. - М.: Просвещение, 2011. – 48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.- (Стандарты второго поколения).</w:t>
      </w:r>
    </w:p>
    <w:p w:rsidR="00240122" w:rsidRDefault="00240122" w:rsidP="00240122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Примерная основная образовательная программа образовательного учреждения. Основная школа / [сост. Е. С. Савинов]. — М.: Просвещение, 2011. — 484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— (Стандарты второго поколения).</w:t>
      </w:r>
    </w:p>
    <w:p w:rsidR="00240122" w:rsidRDefault="00240122" w:rsidP="00240122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Авторская программа: География. Рабочие программы. Предметная линия учебников «Полярная звезда». 5—9 классы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 / В. В. Николина, А. И. Алексеев, Е. К. Липкина.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2011. - 144 с.</w:t>
      </w:r>
    </w:p>
    <w:p w:rsidR="00240122" w:rsidRDefault="00240122" w:rsidP="00240122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География 7 классы: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общеобразовават</w:t>
      </w:r>
      <w:proofErr w:type="spellEnd"/>
      <w:r>
        <w:rPr>
          <w:color w:val="000000"/>
        </w:rPr>
        <w:t xml:space="preserve">. учреждений / А.И. Алексеев, Е.К. </w:t>
      </w:r>
      <w:proofErr w:type="spellStart"/>
      <w:r>
        <w:rPr>
          <w:color w:val="000000"/>
        </w:rPr>
        <w:t>Болысов</w:t>
      </w:r>
      <w:proofErr w:type="spellEnd"/>
      <w:r>
        <w:rPr>
          <w:color w:val="000000"/>
        </w:rPr>
        <w:t xml:space="preserve"> С.И., В.В. Николина и др. Под редакцией А.И Алексеева; рос. акад. наук, рос. акад. образования, издательство «Просвещение».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2013. (Полярная звезда).</w:t>
      </w: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Основные цели и задачи курса: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знаний страноведческого характера. Другая важная цель курса – развития знаний о закономерностях </w:t>
      </w:r>
      <w:proofErr w:type="spellStart"/>
      <w:r>
        <w:rPr>
          <w:color w:val="000000"/>
        </w:rPr>
        <w:t>землеведческого</w:t>
      </w:r>
      <w:proofErr w:type="spellEnd"/>
      <w:r>
        <w:rPr>
          <w:color w:val="000000"/>
        </w:rPr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>
        <w:rPr>
          <w:color w:val="000000"/>
        </w:rPr>
        <w:t>зональном</w:t>
      </w:r>
      <w:proofErr w:type="gramEnd"/>
      <w:r>
        <w:rPr>
          <w:color w:val="000000"/>
        </w:rPr>
        <w:t xml:space="preserve"> и азональном распространение растительного и животного мира на материках и в океанах.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Программа не подвергалась модификации, так как полностью соответствует особенностям класса.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ОБЩАЯ ХАРАКТЕРИСТИКА ПРЕДМЕТА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Курс географии материков и океанов – это второй по счету школьный курс географии. Формирует в основном региональные представления учащихся о целостности </w:t>
      </w:r>
      <w:proofErr w:type="spellStart"/>
      <w:r>
        <w:rPr>
          <w:color w:val="000000"/>
        </w:rPr>
        <w:lastRenderedPageBreak/>
        <w:t>дифференцированности</w:t>
      </w:r>
      <w:proofErr w:type="spellEnd"/>
      <w:r>
        <w:rPr>
          <w:color w:val="000000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 курсе «География»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МЕСТО ПРЕДМЕТА В УЧЕБНОМ ПЛАНЕ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 учебном плане МКОУ «СОШ №5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сть-Джегуты</w:t>
      </w:r>
      <w:proofErr w:type="spellEnd"/>
      <w:r>
        <w:rPr>
          <w:color w:val="000000"/>
        </w:rPr>
        <w:t>» на 2018-2019 учебный год отводит для обязательного изучения предмета «География» в 7 классе 2 часа в неделю (68 часов в год).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РЕЗУЛЬТАТЫ ОСВОЕНИЯ ПРЕДМЕТА</w:t>
      </w: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Личностным результатом</w:t>
      </w:r>
      <w:r>
        <w:rPr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Важнейшие личностные результаты обучения географии: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ценностные ориентации выпускников основной школы, отражающие их индивидуально-личностные позиции:—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региона);— осознание целостности природы, населения и хозяйства Земли, материков, их крупных районов и стран;— эмоционально-ценностное отношение к окружающей среде, необходимости ее сохранения и рационального использования;</w:t>
      </w:r>
      <w:proofErr w:type="gramEnd"/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 xml:space="preserve"> освоения выпускниками основной школы программы по географии заключаются в формировании и развитии посредством географического знания:— познавательных интересов, интеллектуальных и творческих способностей учащихся;—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деятельности;— способности к самостоятельному приобретению новых знаний и практических умений, умения управлять своей </w:t>
      </w:r>
      <w:proofErr w:type="spellStart"/>
      <w:r>
        <w:rPr>
          <w:color w:val="000000"/>
        </w:rPr>
        <w:t>по-знавательной</w:t>
      </w:r>
      <w:proofErr w:type="spellEnd"/>
      <w:r>
        <w:rPr>
          <w:color w:val="000000"/>
        </w:rPr>
        <w:t xml:space="preserve"> деятельностью;</w:t>
      </w:r>
      <w:proofErr w:type="gramEnd"/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 </w:t>
      </w:r>
      <w:r>
        <w:rPr>
          <w:color w:val="000000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Кроме того, к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 xml:space="preserve"> результатам относятся универсальные способы деятельности, </w:t>
      </w:r>
      <w:proofErr w:type="gramStart"/>
      <w:r>
        <w:rPr>
          <w:color w:val="000000"/>
        </w:rPr>
        <w:t>формируемые</w:t>
      </w:r>
      <w:proofErr w:type="gramEnd"/>
      <w:r>
        <w:rPr>
          <w:color w:val="000000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 xml:space="preserve">умение оценивать с позиций социальных норм </w:t>
      </w:r>
      <w:proofErr w:type="spellStart"/>
      <w:proofErr w:type="gramStart"/>
      <w:r>
        <w:rPr>
          <w:color w:val="000000"/>
        </w:rPr>
        <w:t>соб-ственные</w:t>
      </w:r>
      <w:proofErr w:type="spellEnd"/>
      <w:proofErr w:type="gramEnd"/>
      <w:r>
        <w:rPr>
          <w:color w:val="000000"/>
        </w:rPr>
        <w:t xml:space="preserve"> поступки и поступки других людей;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 xml:space="preserve">умения взаимодействовать с людьми, работать в </w:t>
      </w:r>
      <w:proofErr w:type="spellStart"/>
      <w:proofErr w:type="gramStart"/>
      <w:r>
        <w:rPr>
          <w:color w:val="000000"/>
        </w:rPr>
        <w:t>коллек-тивах</w:t>
      </w:r>
      <w:proofErr w:type="spellEnd"/>
      <w:proofErr w:type="gramEnd"/>
      <w:r>
        <w:rPr>
          <w:color w:val="000000"/>
        </w:rPr>
        <w:t xml:space="preserve"> с выполнением различных социальных ролей, представлять себя, вести дискуссию, написать письмо, заявление и т. п.;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> освоения выпускниками основной школы программы по географии являются: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• </w:t>
      </w:r>
      <w:r>
        <w:rPr>
          <w:color w:val="000000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умение работать с разными источниками географической информации;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умение выделять, описывать и объяснять существенные признаки географических объектов и явлений;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картографическая грамотность;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умения соблюдать меры безопасности в случае природных стихийных бедствий и техногенных катастроф.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0122" w:rsidRDefault="00240122" w:rsidP="0024012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СОДЕРЖАНИЕ УЧЕБНОГО ПРЕДМЕТА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Введение (3 ч)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Тема 1. Население Земли (5 ч)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Тема 2. Природа Земли (12 ч)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>
        <w:rPr>
          <w:color w:val="000000"/>
        </w:rPr>
        <w:t>Вегенера</w:t>
      </w:r>
      <w:proofErr w:type="spellEnd"/>
      <w:r>
        <w:rPr>
          <w:color w:val="000000"/>
        </w:rPr>
        <w:t>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>
        <w:rPr>
          <w:color w:val="000000"/>
        </w:rPr>
        <w:t>Складчато</w:t>
      </w:r>
      <w:proofErr w:type="spellEnd"/>
      <w:r>
        <w:rPr>
          <w:color w:val="000000"/>
        </w:rPr>
        <w:t>-глыбовые и возрожденные горы. Размещение на Земле гор и равнин.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Температура воздуха на разных широтах. Распределение температур на Земле. Тепловые пояса. Изотермы.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Тема 3. Природные комплексы и регионы (4 ч)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Тема 4. Материки и страны (44 ч)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>
        <w:rPr>
          <w:color w:val="000000"/>
        </w:rPr>
        <w:t>Анхель</w:t>
      </w:r>
      <w:proofErr w:type="spellEnd"/>
      <w:r>
        <w:rPr>
          <w:color w:val="000000"/>
        </w:rPr>
        <w:t>. Растительный и животный мир. Южная Америка — родина многих культурных растений.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Амазония</w:t>
      </w:r>
      <w:proofErr w:type="spellEnd"/>
      <w:r>
        <w:rPr>
          <w:color w:val="000000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>
        <w:rPr>
          <w:color w:val="000000"/>
        </w:rPr>
        <w:t>Манаус</w:t>
      </w:r>
      <w:proofErr w:type="spellEnd"/>
      <w:r>
        <w:rPr>
          <w:color w:val="000000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</w:t>
      </w:r>
      <w:r>
        <w:rPr>
          <w:color w:val="000000"/>
        </w:rPr>
        <w:lastRenderedPageBreak/>
        <w:t>Водопады (</w:t>
      </w:r>
      <w:proofErr w:type="spellStart"/>
      <w:r>
        <w:rPr>
          <w:color w:val="000000"/>
        </w:rPr>
        <w:t>Йосемит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Ниагарский</w:t>
      </w:r>
      <w:proofErr w:type="gramEnd"/>
      <w:r>
        <w:rPr>
          <w:color w:val="000000"/>
        </w:rPr>
        <w:t>). Природные зоны. Почвы. Растительный и животный мир. Памятники Всемирного природного наследия.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240122" w:rsidRDefault="00240122" w:rsidP="002401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240122" w:rsidRDefault="00240122" w:rsidP="00240122"/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122" w:rsidRDefault="00240122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A0C25" w:rsidRDefault="009A0C25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</w:t>
      </w:r>
      <w:r w:rsidRPr="00FB3EB4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 w:rsidR="006914AC">
        <w:rPr>
          <w:rFonts w:ascii="Times New Roman" w:hAnsi="Times New Roman" w:cs="Times New Roman"/>
          <w:b/>
          <w:sz w:val="32"/>
          <w:szCs w:val="32"/>
        </w:rPr>
        <w:t xml:space="preserve"> 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</w:p>
    <w:p w:rsidR="009A0C25" w:rsidRDefault="009A0C25" w:rsidP="009A0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992"/>
        <w:gridCol w:w="1134"/>
        <w:gridCol w:w="1134"/>
        <w:gridCol w:w="1134"/>
      </w:tblGrid>
      <w:tr w:rsidR="00F23B67" w:rsidRPr="00931DF8" w:rsidTr="00F23B67">
        <w:trPr>
          <w:trHeight w:val="585"/>
        </w:trPr>
        <w:tc>
          <w:tcPr>
            <w:tcW w:w="852" w:type="dxa"/>
            <w:vMerge w:val="restart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134" w:type="dxa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3B67" w:rsidRPr="00931DF8" w:rsidTr="00F23B67">
        <w:trPr>
          <w:trHeight w:val="347"/>
        </w:trPr>
        <w:tc>
          <w:tcPr>
            <w:tcW w:w="852" w:type="dxa"/>
            <w:vMerge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23B67" w:rsidRPr="00931DF8" w:rsidRDefault="00F23B67" w:rsidP="00516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Как вы будете изучать географию в 7ом классе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ind w:left="-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ind w:left="-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Практическая работа.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Земли»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Земная кора на карте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Учимся с «Поляр ной звездой» Практическая работа.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 xml:space="preserve">Океаны 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 родные комплексы и регионы»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Африка: путешествие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Африка: путешествие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Учимся с «Полярной  звездой» Практическая работа.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«Африка»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9A0C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9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992" w:type="dxa"/>
          </w:tcPr>
          <w:p w:rsidR="00F23B67" w:rsidRPr="00931DF8" w:rsidRDefault="00F23B67" w:rsidP="009A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9A0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«Южная Америка»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spellStart"/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Саксонкая</w:t>
            </w:r>
            <w:proofErr w:type="spellEnd"/>
            <w:r w:rsidRPr="00931DF8">
              <w:rPr>
                <w:rFonts w:ascii="Times New Roman" w:hAnsi="Times New Roman" w:cs="Times New Roman"/>
                <w:sz w:val="24"/>
                <w:szCs w:val="24"/>
              </w:rPr>
              <w:t xml:space="preserve"> Америка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«Северная Америка»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«Европа в мире»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Азия-путешествие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«Материки и страны»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«Материки и страны»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67" w:rsidRPr="00931DF8" w:rsidTr="00F23B67">
        <w:tc>
          <w:tcPr>
            <w:tcW w:w="852" w:type="dxa"/>
          </w:tcPr>
          <w:p w:rsidR="00F23B67" w:rsidRPr="00931DF8" w:rsidRDefault="00F23B67" w:rsidP="00FD39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3B67" w:rsidRPr="00931DF8" w:rsidRDefault="00F23B67" w:rsidP="00FD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992" w:type="dxa"/>
          </w:tcPr>
          <w:p w:rsidR="00F23B67" w:rsidRPr="00931DF8" w:rsidRDefault="00F23B67" w:rsidP="00FD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67" w:rsidRPr="00931DF8" w:rsidRDefault="00F23B67" w:rsidP="00F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E2A" w:rsidRDefault="009A5E2A"/>
    <w:sectPr w:rsidR="009A5E2A" w:rsidSect="00C92527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D3"/>
    <w:multiLevelType w:val="multilevel"/>
    <w:tmpl w:val="7E4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E6EC2"/>
    <w:multiLevelType w:val="hybridMultilevel"/>
    <w:tmpl w:val="9F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25"/>
    <w:rsid w:val="00240122"/>
    <w:rsid w:val="006914AC"/>
    <w:rsid w:val="007334FE"/>
    <w:rsid w:val="00931DF8"/>
    <w:rsid w:val="009A0C25"/>
    <w:rsid w:val="009A5E2A"/>
    <w:rsid w:val="00F23B67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25"/>
    <w:pPr>
      <w:spacing w:after="0" w:line="240" w:lineRule="auto"/>
    </w:pPr>
  </w:style>
  <w:style w:type="table" w:styleId="a4">
    <w:name w:val="Table Grid"/>
    <w:basedOn w:val="a1"/>
    <w:uiPriority w:val="59"/>
    <w:rsid w:val="009A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25"/>
    <w:pPr>
      <w:spacing w:after="0" w:line="240" w:lineRule="auto"/>
    </w:pPr>
  </w:style>
  <w:style w:type="table" w:styleId="a4">
    <w:name w:val="Table Grid"/>
    <w:basedOn w:val="a1"/>
    <w:uiPriority w:val="59"/>
    <w:rsid w:val="009A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cp:lastPrinted>2018-09-03T05:51:00Z</cp:lastPrinted>
  <dcterms:created xsi:type="dcterms:W3CDTF">2018-08-29T10:34:00Z</dcterms:created>
  <dcterms:modified xsi:type="dcterms:W3CDTF">2019-10-11T18:07:00Z</dcterms:modified>
</cp:coreProperties>
</file>